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2BEF9" w14:textId="4818A36A" w:rsidR="007D3645" w:rsidRDefault="00A521A2">
      <w:pPr>
        <w:pBdr>
          <w:bottom w:val="single" w:sz="12" w:space="1" w:color="auto"/>
        </w:pBdr>
      </w:pPr>
      <w:r>
        <w:t>9. Sonntag nach Trinitatis 2025: Phil 3, 7-14</w:t>
      </w:r>
    </w:p>
    <w:p w14:paraId="3FF869F2" w14:textId="5E1E3D3A" w:rsidR="00A521A2" w:rsidRDefault="00A521A2">
      <w:r>
        <w:t xml:space="preserve">L. Ossa: </w:t>
      </w:r>
    </w:p>
    <w:p w14:paraId="4C6F89AE" w14:textId="34A79B95" w:rsidR="00A521A2" w:rsidRDefault="00A521A2" w:rsidP="00A521A2">
      <w:r w:rsidRPr="00A521A2">
        <w:t>Erstaunlich viele  Schimpfwörter , Straßenvokabular, braucht Paulus</w:t>
      </w:r>
      <w:r>
        <w:t xml:space="preserve"> </w:t>
      </w:r>
      <w:r w:rsidRPr="00A521A2">
        <w:t xml:space="preserve">als Verfasser, um seine Distanzierung von </w:t>
      </w:r>
      <w:proofErr w:type="spellStart"/>
      <w:r w:rsidRPr="00A521A2">
        <w:t>der“Ideologie</w:t>
      </w:r>
      <w:proofErr w:type="spellEnd"/>
      <w:r w:rsidRPr="00A521A2">
        <w:t xml:space="preserve">" der Besuchenden  in der </w:t>
      </w:r>
      <w:proofErr w:type="spellStart"/>
      <w:r w:rsidRPr="00A521A2">
        <w:t>galatischen</w:t>
      </w:r>
      <w:proofErr w:type="spellEnd"/>
      <w:r w:rsidRPr="00A521A2">
        <w:t xml:space="preserve"> Gemeinde </w:t>
      </w:r>
      <w:r w:rsidRPr="00A521A2">
        <w:t>auszudrücken. Er</w:t>
      </w:r>
      <w:r w:rsidRPr="00A521A2">
        <w:t xml:space="preserve"> gebraucht sie, um eine "Währung" auszudrücken, welche die </w:t>
      </w:r>
      <w:proofErr w:type="spellStart"/>
      <w:r w:rsidRPr="00A521A2">
        <w:t>galatische</w:t>
      </w:r>
      <w:proofErr w:type="spellEnd"/>
      <w:r w:rsidRPr="00A521A2">
        <w:t xml:space="preserve"> Gemeinde</w:t>
      </w:r>
      <w:r>
        <w:t xml:space="preserve"> </w:t>
      </w:r>
      <w:r w:rsidRPr="00A521A2">
        <w:t>angeboten bekommt, im Tausch gegen die Angebote einer toxischen</w:t>
      </w:r>
      <w:r>
        <w:t xml:space="preserve"> </w:t>
      </w:r>
      <w:r w:rsidRPr="00A521A2">
        <w:t xml:space="preserve">Ideologie der </w:t>
      </w:r>
      <w:r w:rsidRPr="00A521A2">
        <w:t>Gegner, weitergehend</w:t>
      </w:r>
      <w:r w:rsidRPr="00A521A2">
        <w:t xml:space="preserve"> über die Gemeinde hinaus ins gesamte</w:t>
      </w:r>
      <w:r>
        <w:t xml:space="preserve"> </w:t>
      </w:r>
      <w:r w:rsidRPr="00A521A2">
        <w:t>Zusammenleben, übergemeindlich.</w:t>
      </w:r>
    </w:p>
    <w:p w14:paraId="68EB9BC0" w14:textId="2B2BDDF8" w:rsidR="00A521A2" w:rsidRDefault="00A521A2" w:rsidP="00A521A2">
      <w:r w:rsidRPr="00A521A2">
        <w:t>V9 beschreibt den drohenden (sich ergebenden) Verlust ihrer</w:t>
      </w:r>
      <w:r>
        <w:t xml:space="preserve"> </w:t>
      </w:r>
      <w:r w:rsidRPr="00A521A2">
        <w:t xml:space="preserve">Gerechtigkeit vor Gott in einem sehr umfassenden </w:t>
      </w:r>
      <w:r w:rsidRPr="00A521A2">
        <w:t>Sinn</w:t>
      </w:r>
      <w:r w:rsidRPr="00A521A2">
        <w:t>: nicht nur</w:t>
      </w:r>
      <w:r>
        <w:t xml:space="preserve"> </w:t>
      </w:r>
      <w:r w:rsidRPr="00A521A2">
        <w:t>religiös, sondern weitergehend : es steht die Zugehörigkeit zur Gemeinde</w:t>
      </w:r>
      <w:r>
        <w:t xml:space="preserve"> </w:t>
      </w:r>
      <w:r w:rsidRPr="00A521A2">
        <w:t>des Christus in Frage, die in Galatien und überall als "Leib", als</w:t>
      </w:r>
      <w:r>
        <w:t xml:space="preserve"> </w:t>
      </w:r>
      <w:r w:rsidRPr="00A521A2">
        <w:t>Organismus , als Gemeinschaft von dessen Tod und Auferweckung den</w:t>
      </w:r>
      <w:r>
        <w:t xml:space="preserve"> </w:t>
      </w:r>
      <w:r w:rsidRPr="00A521A2">
        <w:t xml:space="preserve">gesamten Christus darstellt, </w:t>
      </w:r>
      <w:proofErr w:type="spellStart"/>
      <w:r w:rsidRPr="00A521A2">
        <w:t>bzw</w:t>
      </w:r>
      <w:proofErr w:type="spellEnd"/>
      <w:r w:rsidRPr="00A521A2">
        <w:t xml:space="preserve"> vertritt.</w:t>
      </w:r>
    </w:p>
    <w:p w14:paraId="01E943E8" w14:textId="7114B8FE" w:rsidR="00A521A2" w:rsidRPr="00A521A2" w:rsidRDefault="00A521A2" w:rsidP="00A521A2">
      <w:r w:rsidRPr="00A521A2">
        <w:t xml:space="preserve"> In V9-11 kommt  zum Ausdruck, </w:t>
      </w:r>
      <w:r w:rsidRPr="00A521A2">
        <w:t>dass</w:t>
      </w:r>
      <w:r w:rsidRPr="00A521A2">
        <w:t xml:space="preserve"> die Zugehörigkeit zum Christus als</w:t>
      </w:r>
      <w:r>
        <w:t xml:space="preserve"> </w:t>
      </w:r>
      <w:r w:rsidRPr="00A521A2">
        <w:t>"Organismus" der Gemeinde nicht abgeschlossen sein kann. da sie im</w:t>
      </w:r>
      <w:r>
        <w:t xml:space="preserve"> </w:t>
      </w:r>
      <w:r w:rsidRPr="00A521A2">
        <w:t>Vorgang der Treue und Gerechtigkeit der Gemeinde lebt und die Gemeinde</w:t>
      </w:r>
      <w:r>
        <w:t xml:space="preserve"> </w:t>
      </w:r>
      <w:r w:rsidRPr="00A521A2">
        <w:t>der Ausdruck der Leiden , aber auch der Auferstehung Jesu sich ausdrückt.</w:t>
      </w:r>
    </w:p>
    <w:p w14:paraId="754AE1EF" w14:textId="77777777" w:rsidR="00A521A2" w:rsidRDefault="00A521A2"/>
    <w:p w14:paraId="65DAD3DD" w14:textId="77777777" w:rsidR="00A521A2" w:rsidRDefault="00A521A2" w:rsidP="00A521A2">
      <w:r>
        <w:t xml:space="preserve">W. </w:t>
      </w:r>
      <w:proofErr w:type="spellStart"/>
      <w:r>
        <w:t>Blödorn</w:t>
      </w:r>
      <w:proofErr w:type="spellEnd"/>
      <w:r>
        <w:t xml:space="preserve">: </w:t>
      </w:r>
    </w:p>
    <w:p w14:paraId="78D67833" w14:textId="1D08636B" w:rsidR="00A521A2" w:rsidRPr="00A521A2" w:rsidRDefault="00A521A2" w:rsidP="00A521A2">
      <w:r w:rsidRPr="00A521A2">
        <w:t>Der Abschnitt Phil 3,7-16 beginnt in 2, bzw. spätestens in 4b: Paulus setzt sich mit Ansichten gegnerischen Ansichten auseinander und ist in seiner Wortwahl nicht zimperlich: es seien Hunde.</w:t>
      </w:r>
    </w:p>
    <w:p w14:paraId="56CE3CBB" w14:textId="77777777" w:rsidR="00A521A2" w:rsidRPr="00A521A2" w:rsidRDefault="00A521A2" w:rsidP="00A521A2">
      <w:r w:rsidRPr="00A521A2">
        <w:t>Diese Auseinandersetzung wurde in der Reformationszeit von Luther / Protestanten gegen die katholische Kirche gewendet. Dies wirkt bis heute nach – auch wenn mittlerweile klar ist, dass Paulus anders verstanden werden muss.</w:t>
      </w:r>
    </w:p>
    <w:p w14:paraId="40FCA3AE" w14:textId="12519EF9" w:rsidR="00A521A2" w:rsidRPr="00A521A2" w:rsidRDefault="00A521A2" w:rsidP="00A521A2">
      <w:r w:rsidRPr="00A521A2">
        <w:t xml:space="preserve">Die Darstellung lehn sich an </w:t>
      </w:r>
      <w:proofErr w:type="spellStart"/>
      <w:r w:rsidRPr="00A521A2">
        <w:t>weisheitlich</w:t>
      </w:r>
      <w:proofErr w:type="spellEnd"/>
      <w:r w:rsidRPr="00A521A2">
        <w:t xml:space="preserve"> gestaltete </w:t>
      </w:r>
      <w:r w:rsidRPr="00A521A2">
        <w:t>Biographien</w:t>
      </w:r>
      <w:r w:rsidRPr="00A521A2">
        <w:t xml:space="preserve"> an, die nicht so sehr auf persönlichen Erlebnissen gründen, sondern die die Art und Wiese der Erkenntnis von Weisheit darlegen möchten. Darauf zielt ja auch </w:t>
      </w:r>
      <w:r>
        <w:t>h</w:t>
      </w:r>
      <w:r w:rsidRPr="00A521A2">
        <w:t>ier ganze Abschnitt: Werdet mit mir „Mit-mach-Nachahmer“= lasst uns eine Gemeinschaft sein, die genauso danach streben, aus dem Tod  zur Auferstehung zu gelangen!</w:t>
      </w:r>
    </w:p>
    <w:p w14:paraId="37202A92" w14:textId="72574727" w:rsidR="00A521A2" w:rsidRPr="00A521A2" w:rsidRDefault="00A521A2" w:rsidP="00A521A2">
      <w:r w:rsidRPr="00A521A2">
        <w:t>Für viele der Gedanken gibt es Parallelen in der Weisheitsliteratur, etwa der Weisheit Salomos (</w:t>
      </w:r>
      <w:proofErr w:type="spellStart"/>
      <w:r w:rsidRPr="00A521A2">
        <w:t>SapSal</w:t>
      </w:r>
      <w:proofErr w:type="spellEnd"/>
      <w:r w:rsidRPr="00A521A2">
        <w:t xml:space="preserve">). Nur dass hier das Streben nach </w:t>
      </w:r>
      <w:r w:rsidRPr="00A521A2">
        <w:t>Weisheit</w:t>
      </w:r>
      <w:r w:rsidRPr="00A521A2">
        <w:t xml:space="preserve"> mit dem Streben nach Christus so sehr in eins gesetzt wird, dass es nur noch um Christus geht.</w:t>
      </w:r>
    </w:p>
    <w:p w14:paraId="680DED24" w14:textId="77777777" w:rsidR="00A521A2" w:rsidRPr="00A521A2" w:rsidRDefault="00A521A2" w:rsidP="00A521A2">
      <w:r w:rsidRPr="00A521A2">
        <w:t>Wird in 3,7 noch die sachliche Sprache des Handels verwendet (Gewinn – Verlust), um die alles überragende Bedeutung von Christus herauszustellen, steigert Paulus diese Gegenüberstellung in 8b noch: Schaden,  Dreck. Genauer noch:  Das hier verwendete Vulgärsprache müsste im heutigen Sprachgebrauch eindeutig mit „Scheiße“ übersetzt werden.</w:t>
      </w:r>
    </w:p>
    <w:p w14:paraId="794F7091" w14:textId="531871FA" w:rsidR="00A521A2" w:rsidRPr="00A521A2" w:rsidRDefault="00A521A2" w:rsidP="00A521A2">
      <w:r w:rsidRPr="00A521A2">
        <w:t xml:space="preserve">Warum diese krassen Aussagen? Es geht um die Grundlagen für das Leben der Gemeinde. „Gerechtigkeit“ ist im AT und NT immer ein Wort, mit dem es um das geht, was Gemeinschaft möglich macht, nicht nur mit Gott, sondern in eins damit unter Menschen. Paulus ist es wichtig, dass diese für  uns von Christus geschaffen wurde – </w:t>
      </w:r>
      <w:r w:rsidRPr="00A521A2">
        <w:t>geschenkt</w:t>
      </w:r>
      <w:r w:rsidRPr="00A521A2">
        <w:t xml:space="preserve"> wird (alle Morgen neu) – und das Streben diesen Christus zu entsprechen das höchste Ziel aller Weisheit ist.</w:t>
      </w:r>
    </w:p>
    <w:p w14:paraId="779E597E" w14:textId="46D8C909" w:rsidR="00A521A2" w:rsidRPr="00A521A2" w:rsidRDefault="00A521A2" w:rsidP="00A521A2">
      <w:r w:rsidRPr="00A521A2">
        <w:t xml:space="preserve">Und dass dies ein Weg ist, der nie abgeschlossen sein wird (3,13+14). Auch wenn dies in Ich-Form geschildert wird, so geht es dabei um ein Beispiel für alle Geschwister (3,13 + 3,17 = Gemeinde). Das Streben nach Erkenntnis (3,8 + 3,10) jedes und jeder einzelnen macht </w:t>
      </w:r>
      <w:r w:rsidRPr="00A521A2">
        <w:t>Gemeinschaft</w:t>
      </w:r>
      <w:r w:rsidRPr="00A521A2">
        <w:t xml:space="preserve"> möglich. Dieses erkennen von Weisheit und Gerechtigkeit bewirkt: Die Leiden werden anerkannt, sie bewirkt die </w:t>
      </w:r>
      <w:r w:rsidRPr="00A521A2">
        <w:lastRenderedPageBreak/>
        <w:t>Solidarität im Leiden (3,10 = gleichgestaltet werden dem Tod von Christus). Dabei geht es um mehr als die Leidensgeschichte des Paulus: auch um alle in der Gemeinde in Philippi.</w:t>
      </w:r>
    </w:p>
    <w:p w14:paraId="10DC297E" w14:textId="30F2DE7D" w:rsidR="00A521A2" w:rsidRPr="00A521A2" w:rsidRDefault="00A521A2" w:rsidP="00A521A2">
      <w:r w:rsidRPr="00A521A2">
        <w:t xml:space="preserve">Das wechselseitige </w:t>
      </w:r>
      <w:r w:rsidRPr="00A521A2">
        <w:t>Geschehenen</w:t>
      </w:r>
      <w:r w:rsidRPr="00A521A2">
        <w:t xml:space="preserve"> von „Christus-begreifen“ und von „Christus-ergriffen-werden“ kommt dabei nie zu einem Abschluss, ist immer offen (3,11 könnte auch als Frage übersetzt werden: Ob ich zur Auferstehung von den Toten gelange? – und V.12 gibt dann die Antwort).</w:t>
      </w:r>
    </w:p>
    <w:p w14:paraId="69307DD8" w14:textId="7EC526EF" w:rsidR="00A521A2" w:rsidRPr="00A521A2" w:rsidRDefault="00A521A2" w:rsidP="00A521A2">
      <w:r w:rsidRPr="00A521A2">
        <w:t xml:space="preserve">Der </w:t>
      </w:r>
      <w:r w:rsidRPr="00A521A2">
        <w:t>Ausgangspunkt</w:t>
      </w:r>
      <w:r w:rsidRPr="00A521A2">
        <w:t xml:space="preserve"> ist und bleibt für Paulus zwar seine eigene Herkunft und Leistung, die – anders als es in der </w:t>
      </w:r>
      <w:r w:rsidRPr="00A521A2">
        <w:t>reformatorischen</w:t>
      </w:r>
      <w:r w:rsidRPr="00A521A2">
        <w:t xml:space="preserve"> Theologie ausgelegt wurde – von ihm nicht negativ bewertet werd</w:t>
      </w:r>
      <w:r>
        <w:t>e</w:t>
      </w:r>
      <w:r w:rsidRPr="00A521A2">
        <w:t>n (3,6: untadelig!, Paulus wird nirgends von einem schlechten Gewissen geplagt). Er könnte darauf stolz sein und sich dessen rühmen. Nur: die neu gewonnene, alles dies weit überbietende Erkenntnis von Christus bringt ihm einen Gewinn, der dieses Rühmen und dieses Eigenlob restlos wertlos und unnötig macht – weil Gott mit Christus Gemeinschaft schafft und schenkt. Das Erkennen und Streben nach Christus ist damit in eins zu setzen mit dem Erkennen und Streben nach dieser Gemeinschaft: 3,17a.</w:t>
      </w:r>
    </w:p>
    <w:p w14:paraId="0458B4B8" w14:textId="77777777" w:rsidR="00A521A2" w:rsidRPr="00A521A2" w:rsidRDefault="00A521A2" w:rsidP="00A521A2">
      <w:r w:rsidRPr="00A521A2">
        <w:t>Erkenntnis und Streben sind bei Paulus wie in der jüdischen Weisheit ein lebenslanger ‚Bildungsprozess‘ – auch hier zeigt sich wieder die tiefe Verwurzelung von Paulus in seiner Tradition, zu der er positiv steht  - und wie er diesen nutzt um das Wirken Gottes in Christus verständlich zu machen.</w:t>
      </w:r>
    </w:p>
    <w:p w14:paraId="5A19A3E0" w14:textId="77777777" w:rsidR="00A521A2" w:rsidRPr="00A521A2" w:rsidRDefault="00A521A2" w:rsidP="00A521A2">
      <w:r w:rsidRPr="00A521A2">
        <w:t>Für die Gegner des Paulus dürfte dabei genau dies der Knackpunkt sein: die Solidarität im Leiden (3,10) und im eigenen Leiden das Gleichwerden mit dem Tod Christi zu erkennen. Sie stellen sich scheinbar vor, darüber hinauszukommen: Auferstehung meint dann = Leiden hinter sich lassen. Paulus vertritt: Darüber ist nicht hinauszukommen – Glaube an Christus ist damit kein „frommer Karriereplan“ um „zur Auferstehung gelangen“. Dies meint nicht: Mittel zum Erfolg in diesem Leben.</w:t>
      </w:r>
    </w:p>
    <w:p w14:paraId="24B0A896" w14:textId="77777777" w:rsidR="00A521A2" w:rsidRPr="00A521A2" w:rsidRDefault="00A521A2" w:rsidP="00A521A2">
      <w:r w:rsidRPr="00A521A2">
        <w:t>Auch hier ist zum einen wieder an Paulus zu denken (leidend, gefangen – im Rom dann hingerichtet), aber auch an die Gemeinde: Christus-Vertrauen ist dabei die Grundlage und die Weise, wie Gott eine Gemeinschaft schafft, in der wir „Auferstehung aus dem Tod“ erfahren.</w:t>
      </w:r>
    </w:p>
    <w:p w14:paraId="28403EA9" w14:textId="4C22FB5E" w:rsidR="00A521A2" w:rsidRPr="00A521A2" w:rsidRDefault="00A521A2" w:rsidP="00A521A2">
      <w:r w:rsidRPr="00A521A2">
        <w:t xml:space="preserve">Und zu Christus-Vertrauen in 3,9: Beim Verständnis von „Glaube Christi“ ist </w:t>
      </w:r>
      <w:r w:rsidRPr="00A521A2">
        <w:t>grammatisch</w:t>
      </w:r>
      <w:r w:rsidRPr="00A521A2">
        <w:t xml:space="preserve"> beides möglich: (unser) Vertrauen/Glaube zu Christus – aber vieles spricht auch dafür zu übersetzen: das Vertrauen/die Treue von Christus (selbst). Daher es gibt den Vorschlag, dies nicht als Alternative zu sehen. Sondern Paulus geht davon aus, dass die Gerechtigkeit von Gott sozusagen eine Vertrauensraum schafft, in dem wir leben können: Die Treue/das Vertrauen von Christus und unser Glauben an Christus füllen diesen aus.</w:t>
      </w:r>
    </w:p>
    <w:sectPr w:rsidR="00A521A2" w:rsidRPr="00A521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2"/>
    <w:rsid w:val="007D3645"/>
    <w:rsid w:val="008D7D27"/>
    <w:rsid w:val="008E7F87"/>
    <w:rsid w:val="00930D77"/>
    <w:rsid w:val="00A521A2"/>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ACB2"/>
  <w15:chartTrackingRefBased/>
  <w15:docId w15:val="{C445780A-DCCF-467A-8123-57D35225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21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A521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A521A2"/>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A521A2"/>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521A2"/>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A521A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21A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21A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21A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21A2"/>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A521A2"/>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A521A2"/>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A521A2"/>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521A2"/>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A521A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21A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21A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21A2"/>
    <w:rPr>
      <w:rFonts w:eastAsiaTheme="majorEastAsia" w:cstheme="majorBidi"/>
      <w:color w:val="272727" w:themeColor="text1" w:themeTint="D8"/>
    </w:rPr>
  </w:style>
  <w:style w:type="paragraph" w:styleId="Titel">
    <w:name w:val="Title"/>
    <w:basedOn w:val="Standard"/>
    <w:next w:val="Standard"/>
    <w:link w:val="TitelZchn"/>
    <w:uiPriority w:val="10"/>
    <w:qFormat/>
    <w:rsid w:val="00A52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21A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21A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21A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21A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21A2"/>
    <w:rPr>
      <w:i/>
      <w:iCs/>
      <w:color w:val="404040" w:themeColor="text1" w:themeTint="BF"/>
    </w:rPr>
  </w:style>
  <w:style w:type="paragraph" w:styleId="Listenabsatz">
    <w:name w:val="List Paragraph"/>
    <w:basedOn w:val="Standard"/>
    <w:uiPriority w:val="34"/>
    <w:qFormat/>
    <w:rsid w:val="00A521A2"/>
    <w:pPr>
      <w:ind w:left="720"/>
      <w:contextualSpacing/>
    </w:pPr>
  </w:style>
  <w:style w:type="character" w:styleId="IntensiveHervorhebung">
    <w:name w:val="Intense Emphasis"/>
    <w:basedOn w:val="Absatz-Standardschriftart"/>
    <w:uiPriority w:val="21"/>
    <w:qFormat/>
    <w:rsid w:val="00A521A2"/>
    <w:rPr>
      <w:i/>
      <w:iCs/>
      <w:color w:val="2E74B5" w:themeColor="accent1" w:themeShade="BF"/>
    </w:rPr>
  </w:style>
  <w:style w:type="paragraph" w:styleId="IntensivesZitat">
    <w:name w:val="Intense Quote"/>
    <w:basedOn w:val="Standard"/>
    <w:next w:val="Standard"/>
    <w:link w:val="IntensivesZitatZchn"/>
    <w:uiPriority w:val="30"/>
    <w:qFormat/>
    <w:rsid w:val="00A521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A521A2"/>
    <w:rPr>
      <w:i/>
      <w:iCs/>
      <w:color w:val="2E74B5" w:themeColor="accent1" w:themeShade="BF"/>
    </w:rPr>
  </w:style>
  <w:style w:type="character" w:styleId="IntensiverVerweis">
    <w:name w:val="Intense Reference"/>
    <w:basedOn w:val="Absatz-Standardschriftart"/>
    <w:uiPriority w:val="32"/>
    <w:qFormat/>
    <w:rsid w:val="00A521A2"/>
    <w:rPr>
      <w:b/>
      <w:bCs/>
      <w:smallCaps/>
      <w:color w:val="2E74B5" w:themeColor="accent1" w:themeShade="BF"/>
      <w:spacing w:val="5"/>
    </w:rPr>
  </w:style>
  <w:style w:type="paragraph" w:styleId="StandardWeb">
    <w:name w:val="Normal (Web)"/>
    <w:basedOn w:val="Standard"/>
    <w:uiPriority w:val="99"/>
    <w:semiHidden/>
    <w:unhideWhenUsed/>
    <w:rsid w:val="00A521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96352">
      <w:bodyDiv w:val="1"/>
      <w:marLeft w:val="0"/>
      <w:marRight w:val="0"/>
      <w:marTop w:val="0"/>
      <w:marBottom w:val="0"/>
      <w:divBdr>
        <w:top w:val="none" w:sz="0" w:space="0" w:color="auto"/>
        <w:left w:val="none" w:sz="0" w:space="0" w:color="auto"/>
        <w:bottom w:val="none" w:sz="0" w:space="0" w:color="auto"/>
        <w:right w:val="none" w:sz="0" w:space="0" w:color="auto"/>
      </w:divBdr>
      <w:divsChild>
        <w:div w:id="777287731">
          <w:marLeft w:val="0"/>
          <w:marRight w:val="0"/>
          <w:marTop w:val="0"/>
          <w:marBottom w:val="0"/>
          <w:divBdr>
            <w:top w:val="none" w:sz="0" w:space="0" w:color="auto"/>
            <w:left w:val="none" w:sz="0" w:space="0" w:color="auto"/>
            <w:bottom w:val="none" w:sz="0" w:space="0" w:color="auto"/>
            <w:right w:val="none" w:sz="0" w:space="0" w:color="auto"/>
          </w:divBdr>
          <w:divsChild>
            <w:div w:id="1813869781">
              <w:marLeft w:val="0"/>
              <w:marRight w:val="0"/>
              <w:marTop w:val="0"/>
              <w:marBottom w:val="0"/>
              <w:divBdr>
                <w:top w:val="none" w:sz="0" w:space="0" w:color="auto"/>
                <w:left w:val="none" w:sz="0" w:space="0" w:color="auto"/>
                <w:bottom w:val="none" w:sz="0" w:space="0" w:color="auto"/>
                <w:right w:val="none" w:sz="0" w:space="0" w:color="auto"/>
              </w:divBdr>
              <w:divsChild>
                <w:div w:id="2036073034">
                  <w:marLeft w:val="0"/>
                  <w:marRight w:val="0"/>
                  <w:marTop w:val="0"/>
                  <w:marBottom w:val="0"/>
                  <w:divBdr>
                    <w:top w:val="none" w:sz="0" w:space="0" w:color="auto"/>
                    <w:left w:val="none" w:sz="0" w:space="0" w:color="auto"/>
                    <w:bottom w:val="none" w:sz="0" w:space="0" w:color="auto"/>
                    <w:right w:val="none" w:sz="0" w:space="0" w:color="auto"/>
                  </w:divBdr>
                  <w:divsChild>
                    <w:div w:id="814108684">
                      <w:marLeft w:val="30"/>
                      <w:marRight w:val="30"/>
                      <w:marTop w:val="0"/>
                      <w:marBottom w:val="0"/>
                      <w:divBdr>
                        <w:top w:val="none" w:sz="0" w:space="0" w:color="auto"/>
                        <w:left w:val="none" w:sz="0" w:space="0" w:color="auto"/>
                        <w:bottom w:val="none" w:sz="0" w:space="0" w:color="auto"/>
                        <w:right w:val="none" w:sz="0" w:space="0" w:color="auto"/>
                      </w:divBdr>
                      <w:divsChild>
                        <w:div w:id="1376465418">
                          <w:marLeft w:val="0"/>
                          <w:marRight w:val="0"/>
                          <w:marTop w:val="0"/>
                          <w:marBottom w:val="0"/>
                          <w:divBdr>
                            <w:top w:val="none" w:sz="0" w:space="0" w:color="auto"/>
                            <w:left w:val="none" w:sz="0" w:space="0" w:color="auto"/>
                            <w:bottom w:val="none" w:sz="0" w:space="0" w:color="auto"/>
                            <w:right w:val="none" w:sz="0" w:space="0" w:color="auto"/>
                          </w:divBdr>
                          <w:divsChild>
                            <w:div w:id="1904173625">
                              <w:marLeft w:val="540"/>
                              <w:marRight w:val="240"/>
                              <w:marTop w:val="180"/>
                              <w:marBottom w:val="0"/>
                              <w:divBdr>
                                <w:top w:val="none" w:sz="0" w:space="0" w:color="auto"/>
                                <w:left w:val="none" w:sz="0" w:space="0" w:color="auto"/>
                                <w:bottom w:val="none" w:sz="0" w:space="0" w:color="auto"/>
                                <w:right w:val="none" w:sz="0" w:space="0" w:color="auto"/>
                              </w:divBdr>
                              <w:divsChild>
                                <w:div w:id="173349612">
                                  <w:marLeft w:val="0"/>
                                  <w:marRight w:val="0"/>
                                  <w:marTop w:val="0"/>
                                  <w:marBottom w:val="0"/>
                                  <w:divBdr>
                                    <w:top w:val="none" w:sz="0" w:space="0" w:color="auto"/>
                                    <w:left w:val="none" w:sz="0" w:space="0" w:color="auto"/>
                                    <w:bottom w:val="none" w:sz="0" w:space="0" w:color="auto"/>
                                    <w:right w:val="none" w:sz="0" w:space="0" w:color="auto"/>
                                  </w:divBdr>
                                  <w:divsChild>
                                    <w:div w:id="501434190">
                                      <w:marLeft w:val="0"/>
                                      <w:marRight w:val="0"/>
                                      <w:marTop w:val="0"/>
                                      <w:marBottom w:val="0"/>
                                      <w:divBdr>
                                        <w:top w:val="none" w:sz="0" w:space="0" w:color="auto"/>
                                        <w:left w:val="none" w:sz="0" w:space="0" w:color="auto"/>
                                        <w:bottom w:val="none" w:sz="0" w:space="0" w:color="auto"/>
                                        <w:right w:val="none" w:sz="0" w:space="0" w:color="auto"/>
                                      </w:divBdr>
                                      <w:divsChild>
                                        <w:div w:id="571236626">
                                          <w:marLeft w:val="0"/>
                                          <w:marRight w:val="0"/>
                                          <w:marTop w:val="0"/>
                                          <w:marBottom w:val="0"/>
                                          <w:divBdr>
                                            <w:top w:val="none" w:sz="0" w:space="0" w:color="auto"/>
                                            <w:left w:val="none" w:sz="0" w:space="0" w:color="auto"/>
                                            <w:bottom w:val="none" w:sz="0" w:space="0" w:color="auto"/>
                                            <w:right w:val="none" w:sz="0" w:space="0" w:color="auto"/>
                                          </w:divBdr>
                                          <w:divsChild>
                                            <w:div w:id="294528287">
                                              <w:marLeft w:val="0"/>
                                              <w:marRight w:val="0"/>
                                              <w:marTop w:val="0"/>
                                              <w:marBottom w:val="0"/>
                                              <w:divBdr>
                                                <w:top w:val="none" w:sz="0" w:space="0" w:color="auto"/>
                                                <w:left w:val="none" w:sz="0" w:space="0" w:color="auto"/>
                                                <w:bottom w:val="none" w:sz="0" w:space="0" w:color="auto"/>
                                                <w:right w:val="none" w:sz="0" w:space="0" w:color="auto"/>
                                              </w:divBdr>
                                              <w:divsChild>
                                                <w:div w:id="240142409">
                                                  <w:marLeft w:val="0"/>
                                                  <w:marRight w:val="0"/>
                                                  <w:marTop w:val="0"/>
                                                  <w:marBottom w:val="0"/>
                                                  <w:divBdr>
                                                    <w:top w:val="none" w:sz="0" w:space="0" w:color="auto"/>
                                                    <w:left w:val="none" w:sz="0" w:space="0" w:color="auto"/>
                                                    <w:bottom w:val="none" w:sz="0" w:space="0" w:color="auto"/>
                                                    <w:right w:val="none" w:sz="0" w:space="0" w:color="auto"/>
                                                  </w:divBdr>
                                                </w:div>
                                                <w:div w:id="306981404">
                                                  <w:marLeft w:val="150"/>
                                                  <w:marRight w:val="75"/>
                                                  <w:marTop w:val="150"/>
                                                  <w:marBottom w:val="75"/>
                                                  <w:divBdr>
                                                    <w:top w:val="none" w:sz="0" w:space="8" w:color="auto"/>
                                                    <w:left w:val="single" w:sz="12" w:space="8" w:color="C3D9E5"/>
                                                    <w:bottom w:val="none" w:sz="0" w:space="8" w:color="auto"/>
                                                    <w:right w:val="none" w:sz="0" w:space="0" w:color="auto"/>
                                                  </w:divBdr>
                                                  <w:divsChild>
                                                    <w:div w:id="824932466">
                                                      <w:marLeft w:val="0"/>
                                                      <w:marRight w:val="0"/>
                                                      <w:marTop w:val="0"/>
                                                      <w:marBottom w:val="0"/>
                                                      <w:divBdr>
                                                        <w:top w:val="none" w:sz="0" w:space="0" w:color="auto"/>
                                                        <w:left w:val="none" w:sz="0" w:space="0" w:color="auto"/>
                                                        <w:bottom w:val="none" w:sz="0" w:space="0" w:color="auto"/>
                                                        <w:right w:val="none" w:sz="0" w:space="0" w:color="auto"/>
                                                      </w:divBdr>
                                                    </w:div>
                                                    <w:div w:id="1613396327">
                                                      <w:marLeft w:val="150"/>
                                                      <w:marRight w:val="75"/>
                                                      <w:marTop w:val="150"/>
                                                      <w:marBottom w:val="75"/>
                                                      <w:divBdr>
                                                        <w:top w:val="none" w:sz="0" w:space="8" w:color="auto"/>
                                                        <w:left w:val="single" w:sz="12" w:space="8" w:color="C3D9E5"/>
                                                        <w:bottom w:val="none" w:sz="0" w:space="8" w:color="auto"/>
                                                        <w:right w:val="none" w:sz="0" w:space="0" w:color="auto"/>
                                                      </w:divBdr>
                                                      <w:divsChild>
                                                        <w:div w:id="1908345058">
                                                          <w:marLeft w:val="0"/>
                                                          <w:marRight w:val="0"/>
                                                          <w:marTop w:val="0"/>
                                                          <w:marBottom w:val="150"/>
                                                          <w:divBdr>
                                                            <w:top w:val="none" w:sz="0" w:space="0" w:color="auto"/>
                                                            <w:left w:val="none" w:sz="0" w:space="0" w:color="auto"/>
                                                            <w:bottom w:val="none" w:sz="0" w:space="0" w:color="auto"/>
                                                            <w:right w:val="none" w:sz="0" w:space="0" w:color="auto"/>
                                                          </w:divBdr>
                                                          <w:divsChild>
                                                            <w:div w:id="1595702877">
                                                              <w:marLeft w:val="0"/>
                                                              <w:marRight w:val="0"/>
                                                              <w:marTop w:val="0"/>
                                                              <w:marBottom w:val="0"/>
                                                              <w:divBdr>
                                                                <w:top w:val="none" w:sz="0" w:space="0" w:color="auto"/>
                                                                <w:left w:val="none" w:sz="0" w:space="0" w:color="auto"/>
                                                                <w:bottom w:val="none" w:sz="0" w:space="0" w:color="auto"/>
                                                                <w:right w:val="none" w:sz="0" w:space="0" w:color="auto"/>
                                                              </w:divBdr>
                                                            </w:div>
                                                            <w:div w:id="1721443245">
                                                              <w:marLeft w:val="0"/>
                                                              <w:marRight w:val="0"/>
                                                              <w:marTop w:val="0"/>
                                                              <w:marBottom w:val="0"/>
                                                              <w:divBdr>
                                                                <w:top w:val="none" w:sz="0" w:space="0" w:color="auto"/>
                                                                <w:left w:val="none" w:sz="0" w:space="0" w:color="auto"/>
                                                                <w:bottom w:val="none" w:sz="0" w:space="0" w:color="auto"/>
                                                                <w:right w:val="none" w:sz="0" w:space="0" w:color="auto"/>
                                                              </w:divBdr>
                                                            </w:div>
                                                            <w:div w:id="973414267">
                                                              <w:marLeft w:val="0"/>
                                                              <w:marRight w:val="0"/>
                                                              <w:marTop w:val="0"/>
                                                              <w:marBottom w:val="0"/>
                                                              <w:divBdr>
                                                                <w:top w:val="none" w:sz="0" w:space="0" w:color="auto"/>
                                                                <w:left w:val="none" w:sz="0" w:space="0" w:color="auto"/>
                                                                <w:bottom w:val="none" w:sz="0" w:space="0" w:color="auto"/>
                                                                <w:right w:val="none" w:sz="0" w:space="0" w:color="auto"/>
                                                              </w:divBdr>
                                                            </w:div>
                                                            <w:div w:id="11128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1149888">
          <w:marLeft w:val="0"/>
          <w:marRight w:val="0"/>
          <w:marTop w:val="0"/>
          <w:marBottom w:val="0"/>
          <w:divBdr>
            <w:top w:val="none" w:sz="0" w:space="0" w:color="auto"/>
            <w:left w:val="none" w:sz="0" w:space="0" w:color="auto"/>
            <w:bottom w:val="none" w:sz="0" w:space="0" w:color="auto"/>
            <w:right w:val="none" w:sz="0" w:space="0" w:color="auto"/>
          </w:divBdr>
          <w:divsChild>
            <w:div w:id="1446384070">
              <w:marLeft w:val="0"/>
              <w:marRight w:val="0"/>
              <w:marTop w:val="0"/>
              <w:marBottom w:val="0"/>
              <w:divBdr>
                <w:top w:val="none" w:sz="0" w:space="0" w:color="auto"/>
                <w:left w:val="none" w:sz="0" w:space="0" w:color="auto"/>
                <w:bottom w:val="none" w:sz="0" w:space="0" w:color="auto"/>
                <w:right w:val="none" w:sz="0" w:space="0" w:color="auto"/>
              </w:divBdr>
              <w:divsChild>
                <w:div w:id="753016676">
                  <w:marLeft w:val="0"/>
                  <w:marRight w:val="0"/>
                  <w:marTop w:val="0"/>
                  <w:marBottom w:val="0"/>
                  <w:divBdr>
                    <w:top w:val="none" w:sz="0" w:space="0" w:color="auto"/>
                    <w:left w:val="none" w:sz="0" w:space="0" w:color="auto"/>
                    <w:bottom w:val="none" w:sz="0" w:space="0" w:color="auto"/>
                    <w:right w:val="none" w:sz="0" w:space="0" w:color="auto"/>
                  </w:divBdr>
                  <w:divsChild>
                    <w:div w:id="1283340286">
                      <w:marLeft w:val="30"/>
                      <w:marRight w:val="30"/>
                      <w:marTop w:val="0"/>
                      <w:marBottom w:val="0"/>
                      <w:divBdr>
                        <w:top w:val="none" w:sz="0" w:space="0" w:color="auto"/>
                        <w:left w:val="single" w:sz="6" w:space="23" w:color="auto"/>
                        <w:bottom w:val="single" w:sz="6" w:space="0" w:color="auto"/>
                        <w:right w:val="single" w:sz="6" w:space="0" w:color="auto"/>
                      </w:divBdr>
                      <w:divsChild>
                        <w:div w:id="535041488">
                          <w:marLeft w:val="0"/>
                          <w:marRight w:val="0"/>
                          <w:marTop w:val="0"/>
                          <w:marBottom w:val="0"/>
                          <w:divBdr>
                            <w:top w:val="none" w:sz="0" w:space="0" w:color="auto"/>
                            <w:left w:val="none" w:sz="0" w:space="0" w:color="auto"/>
                            <w:bottom w:val="none" w:sz="0" w:space="0" w:color="auto"/>
                            <w:right w:val="none" w:sz="0" w:space="0" w:color="auto"/>
                          </w:divBdr>
                          <w:divsChild>
                            <w:div w:id="825046918">
                              <w:marLeft w:val="0"/>
                              <w:marRight w:val="0"/>
                              <w:marTop w:val="0"/>
                              <w:marBottom w:val="0"/>
                              <w:divBdr>
                                <w:top w:val="none" w:sz="0" w:space="0" w:color="auto"/>
                                <w:left w:val="none" w:sz="0" w:space="0" w:color="auto"/>
                                <w:bottom w:val="none" w:sz="0" w:space="0" w:color="auto"/>
                                <w:right w:val="none" w:sz="0" w:space="0" w:color="auto"/>
                              </w:divBdr>
                              <w:divsChild>
                                <w:div w:id="1230580540">
                                  <w:marLeft w:val="0"/>
                                  <w:marRight w:val="0"/>
                                  <w:marTop w:val="0"/>
                                  <w:marBottom w:val="0"/>
                                  <w:divBdr>
                                    <w:top w:val="none" w:sz="0" w:space="0" w:color="auto"/>
                                    <w:left w:val="single" w:sz="8" w:space="12" w:color="E0E0E0"/>
                                    <w:bottom w:val="none" w:sz="0" w:space="0" w:color="auto"/>
                                    <w:right w:val="none" w:sz="0" w:space="12" w:color="auto"/>
                                  </w:divBdr>
                                  <w:divsChild>
                                    <w:div w:id="338116227">
                                      <w:marLeft w:val="0"/>
                                      <w:marRight w:val="0"/>
                                      <w:marTop w:val="0"/>
                                      <w:marBottom w:val="0"/>
                                      <w:divBdr>
                                        <w:top w:val="none" w:sz="0" w:space="0" w:color="auto"/>
                                        <w:left w:val="none" w:sz="0" w:space="0" w:color="auto"/>
                                        <w:bottom w:val="none" w:sz="0" w:space="0" w:color="auto"/>
                                        <w:right w:val="none" w:sz="0" w:space="0" w:color="auto"/>
                                      </w:divBdr>
                                      <w:divsChild>
                                        <w:div w:id="1389571709">
                                          <w:marLeft w:val="0"/>
                                          <w:marRight w:val="0"/>
                                          <w:marTop w:val="0"/>
                                          <w:marBottom w:val="0"/>
                                          <w:divBdr>
                                            <w:top w:val="none" w:sz="0" w:space="0" w:color="auto"/>
                                            <w:left w:val="none" w:sz="0" w:space="0" w:color="auto"/>
                                            <w:bottom w:val="none" w:sz="0" w:space="0" w:color="auto"/>
                                            <w:right w:val="none" w:sz="0" w:space="0" w:color="auto"/>
                                          </w:divBdr>
                                          <w:divsChild>
                                            <w:div w:id="1661040524">
                                              <w:marLeft w:val="0"/>
                                              <w:marRight w:val="0"/>
                                              <w:marTop w:val="0"/>
                                              <w:marBottom w:val="0"/>
                                              <w:divBdr>
                                                <w:top w:val="none" w:sz="0" w:space="0" w:color="auto"/>
                                                <w:left w:val="none" w:sz="0" w:space="0" w:color="auto"/>
                                                <w:bottom w:val="none" w:sz="0" w:space="0" w:color="auto"/>
                                                <w:right w:val="none" w:sz="0" w:space="0" w:color="auto"/>
                                              </w:divBdr>
                                              <w:divsChild>
                                                <w:div w:id="636492801">
                                                  <w:marLeft w:val="0"/>
                                                  <w:marRight w:val="0"/>
                                                  <w:marTop w:val="0"/>
                                                  <w:marBottom w:val="0"/>
                                                  <w:divBdr>
                                                    <w:top w:val="none" w:sz="0" w:space="0" w:color="auto"/>
                                                    <w:left w:val="none" w:sz="0" w:space="0" w:color="auto"/>
                                                    <w:bottom w:val="none" w:sz="0" w:space="0" w:color="auto"/>
                                                    <w:right w:val="none" w:sz="0" w:space="0" w:color="auto"/>
                                                  </w:divBdr>
                                                  <w:divsChild>
                                                    <w:div w:id="621352509">
                                                      <w:marLeft w:val="150"/>
                                                      <w:marRight w:val="75"/>
                                                      <w:marTop w:val="150"/>
                                                      <w:marBottom w:val="75"/>
                                                      <w:divBdr>
                                                        <w:top w:val="none" w:sz="0" w:space="8" w:color="auto"/>
                                                        <w:left w:val="single" w:sz="12" w:space="8" w:color="C3D9E5"/>
                                                        <w:bottom w:val="none" w:sz="0" w:space="8" w:color="auto"/>
                                                        <w:right w:val="none" w:sz="0" w:space="0" w:color="auto"/>
                                                      </w:divBdr>
                                                      <w:divsChild>
                                                        <w:div w:id="1837065714">
                                                          <w:marLeft w:val="150"/>
                                                          <w:marRight w:val="75"/>
                                                          <w:marTop w:val="150"/>
                                                          <w:marBottom w:val="75"/>
                                                          <w:divBdr>
                                                            <w:top w:val="none" w:sz="0" w:space="8" w:color="auto"/>
                                                            <w:left w:val="single" w:sz="12" w:space="8" w:color="C3D9E5"/>
                                                            <w:bottom w:val="none" w:sz="0" w:space="8"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474057">
      <w:bodyDiv w:val="1"/>
      <w:marLeft w:val="0"/>
      <w:marRight w:val="0"/>
      <w:marTop w:val="0"/>
      <w:marBottom w:val="0"/>
      <w:divBdr>
        <w:top w:val="none" w:sz="0" w:space="0" w:color="auto"/>
        <w:left w:val="none" w:sz="0" w:space="0" w:color="auto"/>
        <w:bottom w:val="none" w:sz="0" w:space="0" w:color="auto"/>
        <w:right w:val="none" w:sz="0" w:space="0" w:color="auto"/>
      </w:divBdr>
      <w:divsChild>
        <w:div w:id="1285769864">
          <w:marLeft w:val="0"/>
          <w:marRight w:val="0"/>
          <w:marTop w:val="0"/>
          <w:marBottom w:val="0"/>
          <w:divBdr>
            <w:top w:val="none" w:sz="0" w:space="0" w:color="auto"/>
            <w:left w:val="none" w:sz="0" w:space="0" w:color="auto"/>
            <w:bottom w:val="none" w:sz="0" w:space="0" w:color="auto"/>
            <w:right w:val="none" w:sz="0" w:space="0" w:color="auto"/>
          </w:divBdr>
          <w:divsChild>
            <w:div w:id="2035033266">
              <w:marLeft w:val="0"/>
              <w:marRight w:val="0"/>
              <w:marTop w:val="0"/>
              <w:marBottom w:val="0"/>
              <w:divBdr>
                <w:top w:val="none" w:sz="0" w:space="0" w:color="auto"/>
                <w:left w:val="none" w:sz="0" w:space="0" w:color="auto"/>
                <w:bottom w:val="none" w:sz="0" w:space="0" w:color="auto"/>
                <w:right w:val="none" w:sz="0" w:space="0" w:color="auto"/>
              </w:divBdr>
              <w:divsChild>
                <w:div w:id="1949312302">
                  <w:marLeft w:val="0"/>
                  <w:marRight w:val="0"/>
                  <w:marTop w:val="0"/>
                  <w:marBottom w:val="0"/>
                  <w:divBdr>
                    <w:top w:val="none" w:sz="0" w:space="0" w:color="auto"/>
                    <w:left w:val="none" w:sz="0" w:space="0" w:color="auto"/>
                    <w:bottom w:val="none" w:sz="0" w:space="0" w:color="auto"/>
                    <w:right w:val="none" w:sz="0" w:space="0" w:color="auto"/>
                  </w:divBdr>
                  <w:divsChild>
                    <w:div w:id="603880516">
                      <w:marLeft w:val="30"/>
                      <w:marRight w:val="30"/>
                      <w:marTop w:val="0"/>
                      <w:marBottom w:val="0"/>
                      <w:divBdr>
                        <w:top w:val="none" w:sz="0" w:space="0" w:color="auto"/>
                        <w:left w:val="none" w:sz="0" w:space="0" w:color="auto"/>
                        <w:bottom w:val="none" w:sz="0" w:space="0" w:color="auto"/>
                        <w:right w:val="none" w:sz="0" w:space="0" w:color="auto"/>
                      </w:divBdr>
                      <w:divsChild>
                        <w:div w:id="1876573002">
                          <w:marLeft w:val="0"/>
                          <w:marRight w:val="0"/>
                          <w:marTop w:val="0"/>
                          <w:marBottom w:val="0"/>
                          <w:divBdr>
                            <w:top w:val="none" w:sz="0" w:space="0" w:color="auto"/>
                            <w:left w:val="none" w:sz="0" w:space="0" w:color="auto"/>
                            <w:bottom w:val="none" w:sz="0" w:space="0" w:color="auto"/>
                            <w:right w:val="none" w:sz="0" w:space="0" w:color="auto"/>
                          </w:divBdr>
                          <w:divsChild>
                            <w:div w:id="853423144">
                              <w:marLeft w:val="540"/>
                              <w:marRight w:val="240"/>
                              <w:marTop w:val="180"/>
                              <w:marBottom w:val="0"/>
                              <w:divBdr>
                                <w:top w:val="none" w:sz="0" w:space="0" w:color="auto"/>
                                <w:left w:val="none" w:sz="0" w:space="0" w:color="auto"/>
                                <w:bottom w:val="none" w:sz="0" w:space="0" w:color="auto"/>
                                <w:right w:val="none" w:sz="0" w:space="0" w:color="auto"/>
                              </w:divBdr>
                              <w:divsChild>
                                <w:div w:id="422268588">
                                  <w:marLeft w:val="0"/>
                                  <w:marRight w:val="0"/>
                                  <w:marTop w:val="0"/>
                                  <w:marBottom w:val="0"/>
                                  <w:divBdr>
                                    <w:top w:val="none" w:sz="0" w:space="0" w:color="auto"/>
                                    <w:left w:val="none" w:sz="0" w:space="0" w:color="auto"/>
                                    <w:bottom w:val="none" w:sz="0" w:space="0" w:color="auto"/>
                                    <w:right w:val="none" w:sz="0" w:space="0" w:color="auto"/>
                                  </w:divBdr>
                                  <w:divsChild>
                                    <w:div w:id="1761100595">
                                      <w:marLeft w:val="0"/>
                                      <w:marRight w:val="0"/>
                                      <w:marTop w:val="0"/>
                                      <w:marBottom w:val="0"/>
                                      <w:divBdr>
                                        <w:top w:val="none" w:sz="0" w:space="0" w:color="auto"/>
                                        <w:left w:val="none" w:sz="0" w:space="0" w:color="auto"/>
                                        <w:bottom w:val="none" w:sz="0" w:space="0" w:color="auto"/>
                                        <w:right w:val="none" w:sz="0" w:space="0" w:color="auto"/>
                                      </w:divBdr>
                                      <w:divsChild>
                                        <w:div w:id="264271109">
                                          <w:marLeft w:val="0"/>
                                          <w:marRight w:val="0"/>
                                          <w:marTop w:val="0"/>
                                          <w:marBottom w:val="0"/>
                                          <w:divBdr>
                                            <w:top w:val="none" w:sz="0" w:space="0" w:color="auto"/>
                                            <w:left w:val="none" w:sz="0" w:space="0" w:color="auto"/>
                                            <w:bottom w:val="none" w:sz="0" w:space="0" w:color="auto"/>
                                            <w:right w:val="none" w:sz="0" w:space="0" w:color="auto"/>
                                          </w:divBdr>
                                          <w:divsChild>
                                            <w:div w:id="1406298236">
                                              <w:marLeft w:val="0"/>
                                              <w:marRight w:val="0"/>
                                              <w:marTop w:val="0"/>
                                              <w:marBottom w:val="0"/>
                                              <w:divBdr>
                                                <w:top w:val="none" w:sz="0" w:space="0" w:color="auto"/>
                                                <w:left w:val="none" w:sz="0" w:space="0" w:color="auto"/>
                                                <w:bottom w:val="none" w:sz="0" w:space="0" w:color="auto"/>
                                                <w:right w:val="none" w:sz="0" w:space="0" w:color="auto"/>
                                              </w:divBdr>
                                              <w:divsChild>
                                                <w:div w:id="453406269">
                                                  <w:marLeft w:val="0"/>
                                                  <w:marRight w:val="0"/>
                                                  <w:marTop w:val="0"/>
                                                  <w:marBottom w:val="0"/>
                                                  <w:divBdr>
                                                    <w:top w:val="none" w:sz="0" w:space="0" w:color="auto"/>
                                                    <w:left w:val="none" w:sz="0" w:space="0" w:color="auto"/>
                                                    <w:bottom w:val="none" w:sz="0" w:space="0" w:color="auto"/>
                                                    <w:right w:val="none" w:sz="0" w:space="0" w:color="auto"/>
                                                  </w:divBdr>
                                                </w:div>
                                                <w:div w:id="1169447457">
                                                  <w:marLeft w:val="150"/>
                                                  <w:marRight w:val="75"/>
                                                  <w:marTop w:val="150"/>
                                                  <w:marBottom w:val="75"/>
                                                  <w:divBdr>
                                                    <w:top w:val="none" w:sz="0" w:space="8" w:color="auto"/>
                                                    <w:left w:val="single" w:sz="12" w:space="8" w:color="C3D9E5"/>
                                                    <w:bottom w:val="none" w:sz="0" w:space="8" w:color="auto"/>
                                                    <w:right w:val="none" w:sz="0" w:space="0" w:color="auto"/>
                                                  </w:divBdr>
                                                  <w:divsChild>
                                                    <w:div w:id="1355496998">
                                                      <w:marLeft w:val="0"/>
                                                      <w:marRight w:val="0"/>
                                                      <w:marTop w:val="0"/>
                                                      <w:marBottom w:val="0"/>
                                                      <w:divBdr>
                                                        <w:top w:val="none" w:sz="0" w:space="0" w:color="auto"/>
                                                        <w:left w:val="none" w:sz="0" w:space="0" w:color="auto"/>
                                                        <w:bottom w:val="none" w:sz="0" w:space="0" w:color="auto"/>
                                                        <w:right w:val="none" w:sz="0" w:space="0" w:color="auto"/>
                                                      </w:divBdr>
                                                    </w:div>
                                                    <w:div w:id="1530795952">
                                                      <w:marLeft w:val="150"/>
                                                      <w:marRight w:val="75"/>
                                                      <w:marTop w:val="150"/>
                                                      <w:marBottom w:val="75"/>
                                                      <w:divBdr>
                                                        <w:top w:val="none" w:sz="0" w:space="8" w:color="auto"/>
                                                        <w:left w:val="single" w:sz="12" w:space="8" w:color="C3D9E5"/>
                                                        <w:bottom w:val="none" w:sz="0" w:space="8" w:color="auto"/>
                                                        <w:right w:val="none" w:sz="0" w:space="0" w:color="auto"/>
                                                      </w:divBdr>
                                                      <w:divsChild>
                                                        <w:div w:id="103767629">
                                                          <w:marLeft w:val="0"/>
                                                          <w:marRight w:val="0"/>
                                                          <w:marTop w:val="0"/>
                                                          <w:marBottom w:val="150"/>
                                                          <w:divBdr>
                                                            <w:top w:val="none" w:sz="0" w:space="0" w:color="auto"/>
                                                            <w:left w:val="none" w:sz="0" w:space="0" w:color="auto"/>
                                                            <w:bottom w:val="none" w:sz="0" w:space="0" w:color="auto"/>
                                                            <w:right w:val="none" w:sz="0" w:space="0" w:color="auto"/>
                                                          </w:divBdr>
                                                          <w:divsChild>
                                                            <w:div w:id="1367178471">
                                                              <w:marLeft w:val="0"/>
                                                              <w:marRight w:val="0"/>
                                                              <w:marTop w:val="0"/>
                                                              <w:marBottom w:val="0"/>
                                                              <w:divBdr>
                                                                <w:top w:val="none" w:sz="0" w:space="0" w:color="auto"/>
                                                                <w:left w:val="none" w:sz="0" w:space="0" w:color="auto"/>
                                                                <w:bottom w:val="none" w:sz="0" w:space="0" w:color="auto"/>
                                                                <w:right w:val="none" w:sz="0" w:space="0" w:color="auto"/>
                                                              </w:divBdr>
                                                            </w:div>
                                                            <w:div w:id="1319185185">
                                                              <w:marLeft w:val="0"/>
                                                              <w:marRight w:val="0"/>
                                                              <w:marTop w:val="0"/>
                                                              <w:marBottom w:val="0"/>
                                                              <w:divBdr>
                                                                <w:top w:val="none" w:sz="0" w:space="0" w:color="auto"/>
                                                                <w:left w:val="none" w:sz="0" w:space="0" w:color="auto"/>
                                                                <w:bottom w:val="none" w:sz="0" w:space="0" w:color="auto"/>
                                                                <w:right w:val="none" w:sz="0" w:space="0" w:color="auto"/>
                                                              </w:divBdr>
                                                            </w:div>
                                                            <w:div w:id="706757547">
                                                              <w:marLeft w:val="0"/>
                                                              <w:marRight w:val="0"/>
                                                              <w:marTop w:val="0"/>
                                                              <w:marBottom w:val="0"/>
                                                              <w:divBdr>
                                                                <w:top w:val="none" w:sz="0" w:space="0" w:color="auto"/>
                                                                <w:left w:val="none" w:sz="0" w:space="0" w:color="auto"/>
                                                                <w:bottom w:val="none" w:sz="0" w:space="0" w:color="auto"/>
                                                                <w:right w:val="none" w:sz="0" w:space="0" w:color="auto"/>
                                                              </w:divBdr>
                                                            </w:div>
                                                            <w:div w:id="1512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0797666">
          <w:marLeft w:val="0"/>
          <w:marRight w:val="0"/>
          <w:marTop w:val="0"/>
          <w:marBottom w:val="0"/>
          <w:divBdr>
            <w:top w:val="none" w:sz="0" w:space="0" w:color="auto"/>
            <w:left w:val="none" w:sz="0" w:space="0" w:color="auto"/>
            <w:bottom w:val="none" w:sz="0" w:space="0" w:color="auto"/>
            <w:right w:val="none" w:sz="0" w:space="0" w:color="auto"/>
          </w:divBdr>
          <w:divsChild>
            <w:div w:id="313529990">
              <w:marLeft w:val="0"/>
              <w:marRight w:val="0"/>
              <w:marTop w:val="0"/>
              <w:marBottom w:val="0"/>
              <w:divBdr>
                <w:top w:val="none" w:sz="0" w:space="0" w:color="auto"/>
                <w:left w:val="none" w:sz="0" w:space="0" w:color="auto"/>
                <w:bottom w:val="none" w:sz="0" w:space="0" w:color="auto"/>
                <w:right w:val="none" w:sz="0" w:space="0" w:color="auto"/>
              </w:divBdr>
              <w:divsChild>
                <w:div w:id="423453727">
                  <w:marLeft w:val="0"/>
                  <w:marRight w:val="0"/>
                  <w:marTop w:val="0"/>
                  <w:marBottom w:val="0"/>
                  <w:divBdr>
                    <w:top w:val="none" w:sz="0" w:space="0" w:color="auto"/>
                    <w:left w:val="none" w:sz="0" w:space="0" w:color="auto"/>
                    <w:bottom w:val="none" w:sz="0" w:space="0" w:color="auto"/>
                    <w:right w:val="none" w:sz="0" w:space="0" w:color="auto"/>
                  </w:divBdr>
                  <w:divsChild>
                    <w:div w:id="294718615">
                      <w:marLeft w:val="30"/>
                      <w:marRight w:val="30"/>
                      <w:marTop w:val="0"/>
                      <w:marBottom w:val="0"/>
                      <w:divBdr>
                        <w:top w:val="none" w:sz="0" w:space="0" w:color="auto"/>
                        <w:left w:val="single" w:sz="6" w:space="23" w:color="auto"/>
                        <w:bottom w:val="single" w:sz="6" w:space="0" w:color="auto"/>
                        <w:right w:val="single" w:sz="6" w:space="0" w:color="auto"/>
                      </w:divBdr>
                      <w:divsChild>
                        <w:div w:id="182088185">
                          <w:marLeft w:val="0"/>
                          <w:marRight w:val="0"/>
                          <w:marTop w:val="0"/>
                          <w:marBottom w:val="0"/>
                          <w:divBdr>
                            <w:top w:val="none" w:sz="0" w:space="0" w:color="auto"/>
                            <w:left w:val="none" w:sz="0" w:space="0" w:color="auto"/>
                            <w:bottom w:val="none" w:sz="0" w:space="0" w:color="auto"/>
                            <w:right w:val="none" w:sz="0" w:space="0" w:color="auto"/>
                          </w:divBdr>
                          <w:divsChild>
                            <w:div w:id="1249775380">
                              <w:marLeft w:val="0"/>
                              <w:marRight w:val="0"/>
                              <w:marTop w:val="0"/>
                              <w:marBottom w:val="0"/>
                              <w:divBdr>
                                <w:top w:val="none" w:sz="0" w:space="0" w:color="auto"/>
                                <w:left w:val="none" w:sz="0" w:space="0" w:color="auto"/>
                                <w:bottom w:val="none" w:sz="0" w:space="0" w:color="auto"/>
                                <w:right w:val="none" w:sz="0" w:space="0" w:color="auto"/>
                              </w:divBdr>
                              <w:divsChild>
                                <w:div w:id="1292979948">
                                  <w:marLeft w:val="0"/>
                                  <w:marRight w:val="0"/>
                                  <w:marTop w:val="0"/>
                                  <w:marBottom w:val="0"/>
                                  <w:divBdr>
                                    <w:top w:val="none" w:sz="0" w:space="0" w:color="auto"/>
                                    <w:left w:val="single" w:sz="8" w:space="12" w:color="E0E0E0"/>
                                    <w:bottom w:val="none" w:sz="0" w:space="0" w:color="auto"/>
                                    <w:right w:val="none" w:sz="0" w:space="12" w:color="auto"/>
                                  </w:divBdr>
                                  <w:divsChild>
                                    <w:div w:id="179517319">
                                      <w:marLeft w:val="0"/>
                                      <w:marRight w:val="0"/>
                                      <w:marTop w:val="0"/>
                                      <w:marBottom w:val="0"/>
                                      <w:divBdr>
                                        <w:top w:val="none" w:sz="0" w:space="0" w:color="auto"/>
                                        <w:left w:val="none" w:sz="0" w:space="0" w:color="auto"/>
                                        <w:bottom w:val="none" w:sz="0" w:space="0" w:color="auto"/>
                                        <w:right w:val="none" w:sz="0" w:space="0" w:color="auto"/>
                                      </w:divBdr>
                                      <w:divsChild>
                                        <w:div w:id="762843701">
                                          <w:marLeft w:val="0"/>
                                          <w:marRight w:val="0"/>
                                          <w:marTop w:val="0"/>
                                          <w:marBottom w:val="0"/>
                                          <w:divBdr>
                                            <w:top w:val="none" w:sz="0" w:space="0" w:color="auto"/>
                                            <w:left w:val="none" w:sz="0" w:space="0" w:color="auto"/>
                                            <w:bottom w:val="none" w:sz="0" w:space="0" w:color="auto"/>
                                            <w:right w:val="none" w:sz="0" w:space="0" w:color="auto"/>
                                          </w:divBdr>
                                          <w:divsChild>
                                            <w:div w:id="2067558933">
                                              <w:marLeft w:val="0"/>
                                              <w:marRight w:val="0"/>
                                              <w:marTop w:val="0"/>
                                              <w:marBottom w:val="0"/>
                                              <w:divBdr>
                                                <w:top w:val="none" w:sz="0" w:space="0" w:color="auto"/>
                                                <w:left w:val="none" w:sz="0" w:space="0" w:color="auto"/>
                                                <w:bottom w:val="none" w:sz="0" w:space="0" w:color="auto"/>
                                                <w:right w:val="none" w:sz="0" w:space="0" w:color="auto"/>
                                              </w:divBdr>
                                              <w:divsChild>
                                                <w:div w:id="1431778531">
                                                  <w:marLeft w:val="0"/>
                                                  <w:marRight w:val="0"/>
                                                  <w:marTop w:val="0"/>
                                                  <w:marBottom w:val="0"/>
                                                  <w:divBdr>
                                                    <w:top w:val="none" w:sz="0" w:space="0" w:color="auto"/>
                                                    <w:left w:val="none" w:sz="0" w:space="0" w:color="auto"/>
                                                    <w:bottom w:val="none" w:sz="0" w:space="0" w:color="auto"/>
                                                    <w:right w:val="none" w:sz="0" w:space="0" w:color="auto"/>
                                                  </w:divBdr>
                                                  <w:divsChild>
                                                    <w:div w:id="2112510244">
                                                      <w:marLeft w:val="150"/>
                                                      <w:marRight w:val="75"/>
                                                      <w:marTop w:val="150"/>
                                                      <w:marBottom w:val="75"/>
                                                      <w:divBdr>
                                                        <w:top w:val="none" w:sz="0" w:space="8" w:color="auto"/>
                                                        <w:left w:val="single" w:sz="12" w:space="8" w:color="C3D9E5"/>
                                                        <w:bottom w:val="none" w:sz="0" w:space="8" w:color="auto"/>
                                                        <w:right w:val="none" w:sz="0" w:space="0" w:color="auto"/>
                                                      </w:divBdr>
                                                      <w:divsChild>
                                                        <w:div w:id="1734767847">
                                                          <w:marLeft w:val="150"/>
                                                          <w:marRight w:val="75"/>
                                                          <w:marTop w:val="150"/>
                                                          <w:marBottom w:val="75"/>
                                                          <w:divBdr>
                                                            <w:top w:val="none" w:sz="0" w:space="8" w:color="auto"/>
                                                            <w:left w:val="single" w:sz="12" w:space="8" w:color="C3D9E5"/>
                                                            <w:bottom w:val="none" w:sz="0" w:space="8"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5239</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2025-07-24T08:15:00Z</dcterms:created>
  <dcterms:modified xsi:type="dcterms:W3CDTF">2025-07-24T08:20:00Z</dcterms:modified>
</cp:coreProperties>
</file>