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A506"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p>
    <w:p w14:paraId="779E7AFE" w14:textId="77777777" w:rsidR="009A79C7" w:rsidRPr="009A79C7" w:rsidRDefault="009A79C7" w:rsidP="009A79C7">
      <w:pPr>
        <w:pBdr>
          <w:bottom w:val="single" w:sz="12" w:space="1" w:color="auto"/>
        </w:pBd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Kurzexegese zum S</w:t>
      </w:r>
      <w:r w:rsidR="007437BD">
        <w:rPr>
          <w:rFonts w:eastAsia="Times New Roman" w:cstheme="minorHAnsi"/>
          <w:sz w:val="24"/>
          <w:szCs w:val="24"/>
          <w:lang w:eastAsia="de-DE"/>
        </w:rPr>
        <w:t>onntag Kantate 2022: Kol 3,12-17</w:t>
      </w:r>
      <w:r w:rsidRPr="009A79C7">
        <w:rPr>
          <w:rFonts w:eastAsia="Times New Roman" w:cstheme="minorHAnsi"/>
          <w:sz w:val="24"/>
          <w:szCs w:val="24"/>
          <w:lang w:eastAsia="de-DE"/>
        </w:rPr>
        <w:tab/>
      </w:r>
      <w:r w:rsidRPr="009A79C7">
        <w:rPr>
          <w:rFonts w:eastAsia="Times New Roman" w:cstheme="minorHAnsi"/>
          <w:sz w:val="24"/>
          <w:szCs w:val="24"/>
          <w:lang w:eastAsia="de-DE"/>
        </w:rPr>
        <w:tab/>
        <w:t>L. Ossa</w:t>
      </w:r>
    </w:p>
    <w:p w14:paraId="15E15BBC"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Der Kolosserbrief ist ein Br</w:t>
      </w:r>
      <w:r>
        <w:rPr>
          <w:rFonts w:eastAsia="Times New Roman" w:cstheme="minorHAnsi"/>
          <w:sz w:val="24"/>
          <w:szCs w:val="24"/>
          <w:lang w:eastAsia="de-DE"/>
        </w:rPr>
        <w:t>i</w:t>
      </w:r>
      <w:r w:rsidRPr="009A79C7">
        <w:rPr>
          <w:rFonts w:eastAsia="Times New Roman" w:cstheme="minorHAnsi"/>
          <w:sz w:val="24"/>
          <w:szCs w:val="24"/>
          <w:lang w:eastAsia="de-DE"/>
        </w:rPr>
        <w:t>ef der "paulinischen Schule",</w:t>
      </w:r>
      <w:r>
        <w:rPr>
          <w:rFonts w:eastAsia="Times New Roman" w:cstheme="minorHAnsi"/>
          <w:sz w:val="24"/>
          <w:szCs w:val="24"/>
          <w:lang w:eastAsia="de-DE"/>
        </w:rPr>
        <w:t xml:space="preserve"> </w:t>
      </w:r>
      <w:r w:rsidRPr="009A79C7">
        <w:rPr>
          <w:rFonts w:eastAsia="Times New Roman" w:cstheme="minorHAnsi"/>
          <w:sz w:val="24"/>
          <w:szCs w:val="24"/>
          <w:lang w:eastAsia="de-DE"/>
        </w:rPr>
        <w:t>2. nachpaulinische Generation,</w:t>
      </w:r>
      <w:r>
        <w:rPr>
          <w:rFonts w:eastAsia="Times New Roman" w:cstheme="minorHAnsi"/>
          <w:sz w:val="24"/>
          <w:szCs w:val="24"/>
          <w:lang w:eastAsia="de-DE"/>
        </w:rPr>
        <w:t xml:space="preserve"> </w:t>
      </w:r>
      <w:r w:rsidRPr="009A79C7">
        <w:rPr>
          <w:rFonts w:eastAsia="Times New Roman" w:cstheme="minorHAnsi"/>
          <w:sz w:val="24"/>
          <w:szCs w:val="24"/>
          <w:lang w:eastAsia="de-DE"/>
        </w:rPr>
        <w:t>ca</w:t>
      </w:r>
      <w:r>
        <w:rPr>
          <w:rFonts w:eastAsia="Times New Roman" w:cstheme="minorHAnsi"/>
          <w:sz w:val="24"/>
          <w:szCs w:val="24"/>
          <w:lang w:eastAsia="de-DE"/>
        </w:rPr>
        <w:t>.</w:t>
      </w:r>
      <w:r w:rsidRPr="009A79C7">
        <w:rPr>
          <w:rFonts w:eastAsia="Times New Roman" w:cstheme="minorHAnsi"/>
          <w:sz w:val="24"/>
          <w:szCs w:val="24"/>
          <w:lang w:eastAsia="de-DE"/>
        </w:rPr>
        <w:t xml:space="preserve"> 80 n. </w:t>
      </w:r>
      <w:proofErr w:type="spellStart"/>
      <w:r w:rsidRPr="009A79C7">
        <w:rPr>
          <w:rFonts w:eastAsia="Times New Roman" w:cstheme="minorHAnsi"/>
          <w:sz w:val="24"/>
          <w:szCs w:val="24"/>
          <w:lang w:eastAsia="de-DE"/>
        </w:rPr>
        <w:t>Zw</w:t>
      </w:r>
      <w:proofErr w:type="spellEnd"/>
      <w:r w:rsidRPr="009A79C7">
        <w:rPr>
          <w:rFonts w:eastAsia="Times New Roman" w:cstheme="minorHAnsi"/>
          <w:sz w:val="24"/>
          <w:szCs w:val="24"/>
          <w:lang w:eastAsia="de-DE"/>
        </w:rPr>
        <w:t xml:space="preserve"> entstanden. Paulinische Erkenntnisse über den Christus, vor allem Philipper 2,8c "Tod des Kreuzes gestorben", stehen am Beginn einer Weiterentwicklung, die sich aus der jüdischen Weisheitsbewegung speisen. Hierzu gehört die </w:t>
      </w:r>
      <w:proofErr w:type="spellStart"/>
      <w:r w:rsidRPr="009A79C7">
        <w:rPr>
          <w:rFonts w:eastAsia="Times New Roman" w:cstheme="minorHAnsi"/>
          <w:sz w:val="24"/>
          <w:szCs w:val="24"/>
          <w:lang w:eastAsia="de-DE"/>
        </w:rPr>
        <w:t>weisheitliche</w:t>
      </w:r>
      <w:proofErr w:type="spellEnd"/>
      <w:r w:rsidRPr="009A79C7">
        <w:rPr>
          <w:rFonts w:eastAsia="Times New Roman" w:cstheme="minorHAnsi"/>
          <w:sz w:val="24"/>
          <w:szCs w:val="24"/>
          <w:lang w:eastAsia="de-DE"/>
        </w:rPr>
        <w:t> Aussage des "</w:t>
      </w:r>
      <w:proofErr w:type="spellStart"/>
      <w:r w:rsidRPr="009A79C7">
        <w:rPr>
          <w:rFonts w:eastAsia="Times New Roman" w:cstheme="minorHAnsi"/>
          <w:sz w:val="24"/>
          <w:szCs w:val="24"/>
          <w:lang w:eastAsia="de-DE"/>
        </w:rPr>
        <w:t>Eingekleidetwerdens</w:t>
      </w:r>
      <w:proofErr w:type="spellEnd"/>
      <w:r w:rsidRPr="009A79C7">
        <w:rPr>
          <w:rFonts w:eastAsia="Times New Roman" w:cstheme="minorHAnsi"/>
          <w:sz w:val="24"/>
          <w:szCs w:val="24"/>
          <w:lang w:eastAsia="de-DE"/>
        </w:rPr>
        <w:t xml:space="preserve">" durch himmlische Gewänder, eigentlich </w:t>
      </w:r>
      <w:proofErr w:type="spellStart"/>
      <w:r w:rsidRPr="009A79C7">
        <w:rPr>
          <w:rFonts w:eastAsia="Times New Roman" w:cstheme="minorHAnsi"/>
          <w:sz w:val="24"/>
          <w:szCs w:val="24"/>
          <w:lang w:eastAsia="de-DE"/>
        </w:rPr>
        <w:t>Eingehülltwerde</w:t>
      </w:r>
      <w:r>
        <w:rPr>
          <w:rFonts w:eastAsia="Times New Roman" w:cstheme="minorHAnsi"/>
          <w:sz w:val="24"/>
          <w:szCs w:val="24"/>
          <w:lang w:eastAsia="de-DE"/>
        </w:rPr>
        <w:t>n</w:t>
      </w:r>
      <w:proofErr w:type="spellEnd"/>
      <w:r>
        <w:rPr>
          <w:rFonts w:eastAsia="Times New Roman" w:cstheme="minorHAnsi"/>
          <w:sz w:val="24"/>
          <w:szCs w:val="24"/>
          <w:lang w:eastAsia="de-DE"/>
        </w:rPr>
        <w:t xml:space="preserve"> durch einen "lebendigen Leib"</w:t>
      </w:r>
      <w:r w:rsidRPr="009A79C7">
        <w:rPr>
          <w:rFonts w:eastAsia="Times New Roman" w:cstheme="minorHAnsi"/>
          <w:sz w:val="24"/>
          <w:szCs w:val="24"/>
          <w:lang w:eastAsia="de-DE"/>
        </w:rPr>
        <w:t>, hier den des auferweckten Christus:</w:t>
      </w:r>
      <w:r>
        <w:rPr>
          <w:rFonts w:eastAsia="Times New Roman" w:cstheme="minorHAnsi"/>
          <w:sz w:val="24"/>
          <w:szCs w:val="24"/>
          <w:lang w:eastAsia="de-DE"/>
        </w:rPr>
        <w:t xml:space="preserve"> </w:t>
      </w:r>
      <w:r w:rsidRPr="009A79C7">
        <w:rPr>
          <w:rFonts w:eastAsia="Times New Roman" w:cstheme="minorHAnsi"/>
          <w:sz w:val="24"/>
          <w:szCs w:val="24"/>
          <w:lang w:eastAsia="de-DE"/>
        </w:rPr>
        <w:t>Dessen Auferweckung verbreitet sich durch die Verkündigung wie ein Fluidum, das die gesamte Welt beweglich durchdringt. Der Ausdruck "Leib"=</w:t>
      </w:r>
      <w:proofErr w:type="spellStart"/>
      <w:r w:rsidRPr="009A79C7">
        <w:rPr>
          <w:rFonts w:eastAsia="Times New Roman" w:cstheme="minorHAnsi"/>
          <w:sz w:val="24"/>
          <w:szCs w:val="24"/>
          <w:lang w:eastAsia="de-DE"/>
        </w:rPr>
        <w:t>σωμ</w:t>
      </w:r>
      <w:proofErr w:type="spellEnd"/>
      <w:r w:rsidRPr="009A79C7">
        <w:rPr>
          <w:rFonts w:eastAsia="Times New Roman" w:cstheme="minorHAnsi"/>
          <w:sz w:val="24"/>
          <w:szCs w:val="24"/>
          <w:lang w:eastAsia="de-DE"/>
        </w:rPr>
        <w:t>α, meint hier nicht einen privaten Körper.</w:t>
      </w:r>
      <w:r>
        <w:rPr>
          <w:rFonts w:eastAsia="Times New Roman" w:cstheme="minorHAnsi"/>
          <w:sz w:val="24"/>
          <w:szCs w:val="24"/>
          <w:lang w:eastAsia="de-DE"/>
        </w:rPr>
        <w:t xml:space="preserve"> </w:t>
      </w:r>
      <w:r w:rsidRPr="009A79C7">
        <w:rPr>
          <w:rFonts w:eastAsia="Times New Roman" w:cstheme="minorHAnsi"/>
          <w:sz w:val="24"/>
          <w:szCs w:val="24"/>
          <w:lang w:eastAsia="de-DE"/>
        </w:rPr>
        <w:t>Die jüdische Weisheit hat J</w:t>
      </w:r>
      <w:r>
        <w:rPr>
          <w:rFonts w:eastAsia="Times New Roman" w:cstheme="minorHAnsi"/>
          <w:sz w:val="24"/>
          <w:szCs w:val="24"/>
          <w:lang w:eastAsia="de-DE"/>
        </w:rPr>
        <w:t>ahrhunderte vor der Zeitenwende</w:t>
      </w:r>
      <w:r w:rsidRPr="009A79C7">
        <w:rPr>
          <w:rFonts w:eastAsia="Times New Roman" w:cstheme="minorHAnsi"/>
          <w:sz w:val="24"/>
          <w:szCs w:val="24"/>
          <w:lang w:eastAsia="de-DE"/>
        </w:rPr>
        <w:t xml:space="preserve"> Größen wie "Leib"</w:t>
      </w:r>
      <w:r>
        <w:rPr>
          <w:rFonts w:eastAsia="Times New Roman" w:cstheme="minorHAnsi"/>
          <w:sz w:val="24"/>
          <w:szCs w:val="24"/>
          <w:lang w:eastAsia="de-DE"/>
        </w:rPr>
        <w:t>, "Tod</w:t>
      </w:r>
      <w:r w:rsidRPr="009A79C7">
        <w:rPr>
          <w:rFonts w:eastAsia="Times New Roman" w:cstheme="minorHAnsi"/>
          <w:sz w:val="24"/>
          <w:szCs w:val="24"/>
          <w:lang w:eastAsia="de-DE"/>
        </w:rPr>
        <w:t>"</w:t>
      </w:r>
      <w:r>
        <w:rPr>
          <w:rFonts w:eastAsia="Times New Roman" w:cstheme="minorHAnsi"/>
          <w:sz w:val="24"/>
          <w:szCs w:val="24"/>
          <w:lang w:eastAsia="de-DE"/>
        </w:rPr>
        <w:t>, „</w:t>
      </w:r>
      <w:r w:rsidRPr="009A79C7">
        <w:rPr>
          <w:rFonts w:eastAsia="Times New Roman" w:cstheme="minorHAnsi"/>
          <w:sz w:val="24"/>
          <w:szCs w:val="24"/>
          <w:lang w:eastAsia="de-DE"/>
        </w:rPr>
        <w:t>Sünde", aber auch die "Weisheit", als "Hypostasen" verstanden, d</w:t>
      </w:r>
      <w:r>
        <w:rPr>
          <w:rFonts w:eastAsia="Times New Roman" w:cstheme="minorHAnsi"/>
          <w:sz w:val="24"/>
          <w:szCs w:val="24"/>
          <w:lang w:eastAsia="de-DE"/>
        </w:rPr>
        <w:t>.</w:t>
      </w:r>
      <w:r w:rsidRPr="009A79C7">
        <w:rPr>
          <w:rFonts w:eastAsia="Times New Roman" w:cstheme="minorHAnsi"/>
          <w:sz w:val="24"/>
          <w:szCs w:val="24"/>
          <w:lang w:eastAsia="de-DE"/>
        </w:rPr>
        <w:t>h</w:t>
      </w:r>
      <w:r>
        <w:rPr>
          <w:rFonts w:eastAsia="Times New Roman" w:cstheme="minorHAnsi"/>
          <w:sz w:val="24"/>
          <w:szCs w:val="24"/>
          <w:lang w:eastAsia="de-DE"/>
        </w:rPr>
        <w:t>. als </w:t>
      </w:r>
      <w:r w:rsidRPr="009A79C7">
        <w:rPr>
          <w:rFonts w:eastAsia="Times New Roman" w:cstheme="minorHAnsi"/>
          <w:sz w:val="24"/>
          <w:szCs w:val="24"/>
          <w:lang w:eastAsia="de-DE"/>
        </w:rPr>
        <w:t>himmlische "Personen", ebenso wie der "Leib" als eine Art </w:t>
      </w:r>
      <w:r w:rsidRPr="009A79C7">
        <w:rPr>
          <w:rFonts w:eastAsia="Times New Roman" w:cstheme="minorHAnsi"/>
          <w:i/>
          <w:iCs/>
          <w:sz w:val="24"/>
          <w:szCs w:val="24"/>
          <w:lang w:eastAsia="de-DE"/>
        </w:rPr>
        <w:t>bewegliche Substanz</w:t>
      </w:r>
      <w:r w:rsidRPr="009A79C7">
        <w:rPr>
          <w:rFonts w:eastAsia="Times New Roman" w:cstheme="minorHAnsi"/>
          <w:sz w:val="24"/>
          <w:szCs w:val="24"/>
          <w:lang w:eastAsia="de-DE"/>
        </w:rPr>
        <w:t>. Wir haben uns daran gewöhnt, aus der Prophetie zu lesen und zu hören, dass "Gerechtigkeit und Friede sich </w:t>
      </w:r>
      <w:r w:rsidRPr="009A79C7">
        <w:rPr>
          <w:rFonts w:eastAsia="Times New Roman" w:cstheme="minorHAnsi"/>
          <w:i/>
          <w:iCs/>
          <w:sz w:val="24"/>
          <w:szCs w:val="24"/>
          <w:lang w:eastAsia="de-DE"/>
        </w:rPr>
        <w:t>küssen</w:t>
      </w:r>
      <w:r w:rsidRPr="009A79C7">
        <w:rPr>
          <w:rFonts w:eastAsia="Times New Roman" w:cstheme="minorHAnsi"/>
          <w:sz w:val="24"/>
          <w:szCs w:val="24"/>
          <w:lang w:eastAsia="de-DE"/>
        </w:rPr>
        <w:t>". Nicht nur Jesaja, sondern erst recht die jüdische Weisheit billigt solchen </w:t>
      </w:r>
      <w:r w:rsidRPr="009A79C7">
        <w:rPr>
          <w:rFonts w:eastAsia="Times New Roman" w:cstheme="minorHAnsi"/>
          <w:i/>
          <w:iCs/>
          <w:sz w:val="24"/>
          <w:szCs w:val="24"/>
          <w:lang w:eastAsia="de-DE"/>
        </w:rPr>
        <w:t>Begriffen</w:t>
      </w:r>
      <w:r w:rsidRPr="009A79C7">
        <w:rPr>
          <w:rFonts w:eastAsia="Times New Roman" w:cstheme="minorHAnsi"/>
          <w:sz w:val="24"/>
          <w:szCs w:val="24"/>
          <w:lang w:eastAsia="de-DE"/>
        </w:rPr>
        <w:t> Lebendigkeit zu, die als sogenannte Hypostasen, d</w:t>
      </w:r>
      <w:r>
        <w:rPr>
          <w:rFonts w:eastAsia="Times New Roman" w:cstheme="minorHAnsi"/>
          <w:sz w:val="24"/>
          <w:szCs w:val="24"/>
          <w:lang w:eastAsia="de-DE"/>
        </w:rPr>
        <w:t>.</w:t>
      </w:r>
      <w:r w:rsidRPr="009A79C7">
        <w:rPr>
          <w:rFonts w:eastAsia="Times New Roman" w:cstheme="minorHAnsi"/>
          <w:sz w:val="24"/>
          <w:szCs w:val="24"/>
          <w:lang w:eastAsia="de-DE"/>
        </w:rPr>
        <w:t>h</w:t>
      </w:r>
      <w:r>
        <w:rPr>
          <w:rFonts w:eastAsia="Times New Roman" w:cstheme="minorHAnsi"/>
          <w:sz w:val="24"/>
          <w:szCs w:val="24"/>
          <w:lang w:eastAsia="de-DE"/>
        </w:rPr>
        <w:t>.</w:t>
      </w:r>
      <w:r w:rsidRPr="009A79C7">
        <w:rPr>
          <w:rFonts w:eastAsia="Times New Roman" w:cstheme="minorHAnsi"/>
          <w:sz w:val="24"/>
          <w:szCs w:val="24"/>
          <w:lang w:eastAsia="de-DE"/>
        </w:rPr>
        <w:t xml:space="preserve"> göttliche oder gegengöttliche "Personen" das Universum erfüllen. Ein Beispiel ist der Weisheitshymnus in Weis</w:t>
      </w:r>
      <w:r>
        <w:rPr>
          <w:rFonts w:eastAsia="Times New Roman" w:cstheme="minorHAnsi"/>
          <w:sz w:val="24"/>
          <w:szCs w:val="24"/>
          <w:lang w:eastAsia="de-DE"/>
        </w:rPr>
        <w:t>heit Salomos 7,22 ff. Auch</w:t>
      </w:r>
      <w:r w:rsidRPr="009A79C7">
        <w:rPr>
          <w:rFonts w:eastAsia="Times New Roman" w:cstheme="minorHAnsi"/>
          <w:sz w:val="24"/>
          <w:szCs w:val="24"/>
          <w:lang w:eastAsia="de-DE"/>
        </w:rPr>
        <w:t xml:space="preserve"> Paulus in Römer 10,</w:t>
      </w:r>
      <w:proofErr w:type="gramStart"/>
      <w:r w:rsidRPr="009A79C7">
        <w:rPr>
          <w:rFonts w:eastAsia="Times New Roman" w:cstheme="minorHAnsi"/>
          <w:sz w:val="24"/>
          <w:szCs w:val="24"/>
          <w:lang w:eastAsia="de-DE"/>
        </w:rPr>
        <w:t>10</w:t>
      </w:r>
      <w:r>
        <w:rPr>
          <w:rFonts w:eastAsia="Times New Roman" w:cstheme="minorHAnsi"/>
          <w:sz w:val="24"/>
          <w:szCs w:val="24"/>
          <w:lang w:eastAsia="de-DE"/>
        </w:rPr>
        <w:t xml:space="preserve">  und</w:t>
      </w:r>
      <w:proofErr w:type="gramEnd"/>
      <w:r w:rsidRPr="009A79C7">
        <w:rPr>
          <w:rFonts w:eastAsia="Times New Roman" w:cstheme="minorHAnsi"/>
          <w:sz w:val="24"/>
          <w:szCs w:val="24"/>
          <w:lang w:eastAsia="de-DE"/>
        </w:rPr>
        <w:t xml:space="preserve"> auch die "Schrift" </w:t>
      </w:r>
      <w:r w:rsidRPr="009A79C7">
        <w:rPr>
          <w:rFonts w:eastAsia="Times New Roman" w:cstheme="minorHAnsi"/>
          <w:i/>
          <w:iCs/>
          <w:sz w:val="24"/>
          <w:szCs w:val="24"/>
          <w:lang w:eastAsia="de-DE"/>
        </w:rPr>
        <w:t>spricht</w:t>
      </w:r>
      <w:r>
        <w:rPr>
          <w:rFonts w:eastAsia="Times New Roman" w:cstheme="minorHAnsi"/>
          <w:sz w:val="24"/>
          <w:szCs w:val="24"/>
          <w:lang w:eastAsia="de-DE"/>
        </w:rPr>
        <w:t xml:space="preserve"> </w:t>
      </w:r>
      <w:r w:rsidRPr="009A79C7">
        <w:rPr>
          <w:rFonts w:eastAsia="Times New Roman" w:cstheme="minorHAnsi"/>
          <w:sz w:val="24"/>
          <w:szCs w:val="24"/>
          <w:lang w:eastAsia="de-DE"/>
        </w:rPr>
        <w:t>10,11 in 5,12ff die "Sünde  ist </w:t>
      </w:r>
      <w:r w:rsidRPr="009A79C7">
        <w:rPr>
          <w:rFonts w:eastAsia="Times New Roman" w:cstheme="minorHAnsi"/>
          <w:i/>
          <w:iCs/>
          <w:sz w:val="24"/>
          <w:szCs w:val="24"/>
          <w:lang w:eastAsia="de-DE"/>
        </w:rPr>
        <w:t>gekommen</w:t>
      </w:r>
      <w:r w:rsidRPr="009A79C7">
        <w:rPr>
          <w:rFonts w:eastAsia="Times New Roman" w:cstheme="minorHAnsi"/>
          <w:sz w:val="24"/>
          <w:szCs w:val="24"/>
          <w:lang w:eastAsia="de-DE"/>
        </w:rPr>
        <w:t>". Die Gerechtigkeit "</w:t>
      </w:r>
      <w:r w:rsidRPr="009A79C7">
        <w:rPr>
          <w:rFonts w:eastAsia="Times New Roman" w:cstheme="minorHAnsi"/>
          <w:i/>
          <w:iCs/>
          <w:sz w:val="24"/>
          <w:szCs w:val="24"/>
          <w:lang w:eastAsia="de-DE"/>
        </w:rPr>
        <w:t>spricht"</w:t>
      </w:r>
      <w:r w:rsidRPr="009A79C7">
        <w:rPr>
          <w:rFonts w:eastAsia="Times New Roman" w:cstheme="minorHAnsi"/>
          <w:sz w:val="24"/>
          <w:szCs w:val="24"/>
          <w:lang w:eastAsia="de-DE"/>
        </w:rPr>
        <w:t xml:space="preserve"> 10,6 u. ö.</w:t>
      </w:r>
    </w:p>
    <w:p w14:paraId="0188FFB6"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Kol 3,12: Die antike Schrift "Testament des Levi" versteht das Kleid eines Engels als Schleier und Gewand, Stola, und gleichzeitig als per</w:t>
      </w:r>
      <w:r>
        <w:rPr>
          <w:rFonts w:eastAsia="Times New Roman" w:cstheme="minorHAnsi"/>
          <w:sz w:val="24"/>
          <w:szCs w:val="24"/>
          <w:lang w:eastAsia="de-DE"/>
        </w:rPr>
        <w:t>sonifizierten Tempel Jerusalems</w:t>
      </w:r>
      <w:r w:rsidRPr="009A79C7">
        <w:rPr>
          <w:rFonts w:eastAsia="Times New Roman" w:cstheme="minorHAnsi"/>
          <w:sz w:val="24"/>
          <w:szCs w:val="24"/>
          <w:lang w:eastAsia="de-DE"/>
        </w:rPr>
        <w:t>,</w:t>
      </w:r>
      <w:r>
        <w:rPr>
          <w:rFonts w:eastAsia="Times New Roman" w:cstheme="minorHAnsi"/>
          <w:sz w:val="24"/>
          <w:szCs w:val="24"/>
          <w:lang w:eastAsia="de-DE"/>
        </w:rPr>
        <w:t xml:space="preserve"> </w:t>
      </w:r>
      <w:r w:rsidRPr="009A79C7">
        <w:rPr>
          <w:rFonts w:eastAsia="Times New Roman" w:cstheme="minorHAnsi"/>
          <w:sz w:val="24"/>
          <w:szCs w:val="24"/>
          <w:lang w:eastAsia="de-DE"/>
        </w:rPr>
        <w:t>so in Testament des Levi. Die Prophetie kennt deutl</w:t>
      </w:r>
      <w:r>
        <w:rPr>
          <w:rFonts w:eastAsia="Times New Roman" w:cstheme="minorHAnsi"/>
          <w:sz w:val="24"/>
          <w:szCs w:val="24"/>
          <w:lang w:eastAsia="de-DE"/>
        </w:rPr>
        <w:t>ich früher diese Formulierungen:</w:t>
      </w:r>
      <w:r w:rsidRPr="009A79C7">
        <w:rPr>
          <w:rFonts w:eastAsia="Times New Roman" w:cstheme="minorHAnsi"/>
          <w:sz w:val="24"/>
          <w:szCs w:val="24"/>
          <w:lang w:eastAsia="de-DE"/>
        </w:rPr>
        <w:t xml:space="preserve"> Jesaja 22, 21f sieht den Gottesknecht so: "Ich bekleide ihn mit deinem Gewand und lege ihm deine Schärpe um".</w:t>
      </w:r>
      <w:r>
        <w:rPr>
          <w:rFonts w:eastAsia="Times New Roman" w:cstheme="minorHAnsi"/>
          <w:sz w:val="24"/>
          <w:szCs w:val="24"/>
          <w:lang w:eastAsia="de-DE"/>
        </w:rPr>
        <w:t xml:space="preserve"> </w:t>
      </w:r>
      <w:r w:rsidRPr="009A79C7">
        <w:rPr>
          <w:rFonts w:eastAsia="Times New Roman" w:cstheme="minorHAnsi"/>
          <w:sz w:val="24"/>
          <w:szCs w:val="24"/>
          <w:lang w:eastAsia="de-DE"/>
        </w:rPr>
        <w:t>Nicht nur Bilder, sondern in der Antike als wirksame und gestaltende himmlische Größen beschrieben.</w:t>
      </w:r>
    </w:p>
    <w:p w14:paraId="7FC6965F"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Wenn in </w:t>
      </w:r>
      <w:r w:rsidRPr="009A79C7">
        <w:rPr>
          <w:rFonts w:eastAsia="Times New Roman" w:cstheme="minorHAnsi"/>
          <w:sz w:val="24"/>
          <w:szCs w:val="24"/>
          <w:lang w:eastAsia="de-DE"/>
        </w:rPr>
        <w:t>Kol 3, 12 aufg</w:t>
      </w:r>
      <w:r>
        <w:rPr>
          <w:rFonts w:eastAsia="Times New Roman" w:cstheme="minorHAnsi"/>
          <w:sz w:val="24"/>
          <w:szCs w:val="24"/>
          <w:lang w:eastAsia="de-DE"/>
        </w:rPr>
        <w:t xml:space="preserve">erufen wird, sich mit "Erbarmen“ </w:t>
      </w:r>
      <w:r w:rsidRPr="009A79C7">
        <w:rPr>
          <w:rFonts w:eastAsia="Times New Roman" w:cstheme="minorHAnsi"/>
          <w:sz w:val="24"/>
          <w:szCs w:val="24"/>
          <w:lang w:eastAsia="de-DE"/>
        </w:rPr>
        <w:t>etc</w:t>
      </w:r>
      <w:r>
        <w:rPr>
          <w:rFonts w:eastAsia="Times New Roman" w:cstheme="minorHAnsi"/>
          <w:sz w:val="24"/>
          <w:szCs w:val="24"/>
          <w:lang w:eastAsia="de-DE"/>
        </w:rPr>
        <w:t>.</w:t>
      </w:r>
      <w:r w:rsidRPr="009A79C7">
        <w:rPr>
          <w:rFonts w:eastAsia="Times New Roman" w:cstheme="minorHAnsi"/>
          <w:sz w:val="24"/>
          <w:szCs w:val="24"/>
          <w:lang w:eastAsia="de-DE"/>
        </w:rPr>
        <w:t xml:space="preserve"> zu </w:t>
      </w:r>
      <w:r w:rsidRPr="009A79C7">
        <w:rPr>
          <w:rFonts w:eastAsia="Times New Roman" w:cstheme="minorHAnsi"/>
          <w:i/>
          <w:iCs/>
          <w:sz w:val="24"/>
          <w:szCs w:val="24"/>
          <w:lang w:eastAsia="de-DE"/>
        </w:rPr>
        <w:t>bekleiden</w:t>
      </w:r>
      <w:r w:rsidRPr="009A79C7">
        <w:rPr>
          <w:rFonts w:eastAsia="Times New Roman" w:cstheme="minorHAnsi"/>
          <w:sz w:val="24"/>
          <w:szCs w:val="24"/>
          <w:lang w:eastAsia="de-DE"/>
        </w:rPr>
        <w:t>, dann bedeutet dies, in diese himmlischen Gewänder "hineinzus</w:t>
      </w:r>
      <w:r>
        <w:rPr>
          <w:rFonts w:eastAsia="Times New Roman" w:cstheme="minorHAnsi"/>
          <w:sz w:val="24"/>
          <w:szCs w:val="24"/>
          <w:lang w:eastAsia="de-DE"/>
        </w:rPr>
        <w:t>chlüpfen", die mitsamt einem Au</w:t>
      </w:r>
      <w:r w:rsidRPr="009A79C7">
        <w:rPr>
          <w:rFonts w:eastAsia="Times New Roman" w:cstheme="minorHAnsi"/>
          <w:sz w:val="24"/>
          <w:szCs w:val="24"/>
          <w:lang w:eastAsia="de-DE"/>
        </w:rPr>
        <w:t xml:space="preserve">ferweckten aktuell geworden sind, nicht </w:t>
      </w:r>
      <w:r>
        <w:rPr>
          <w:rFonts w:eastAsia="Times New Roman" w:cstheme="minorHAnsi"/>
          <w:sz w:val="24"/>
          <w:szCs w:val="24"/>
          <w:lang w:eastAsia="de-DE"/>
        </w:rPr>
        <w:t>allein für den Kolosserbrief, sondern</w:t>
      </w:r>
      <w:r w:rsidRPr="009A79C7">
        <w:rPr>
          <w:rFonts w:eastAsia="Times New Roman" w:cstheme="minorHAnsi"/>
          <w:sz w:val="24"/>
          <w:szCs w:val="24"/>
          <w:lang w:eastAsia="de-DE"/>
        </w:rPr>
        <w:t xml:space="preserve"> ohne zeitliche und örtliche Begrenzung.</w:t>
      </w:r>
    </w:p>
    <w:p w14:paraId="0083AFA1" w14:textId="77777777" w:rsidR="009A79C7" w:rsidRPr="009A79C7" w:rsidRDefault="009A79C7" w:rsidP="009A79C7">
      <w:pPr>
        <w:spacing w:after="0" w:line="240" w:lineRule="auto"/>
        <w:rPr>
          <w:rFonts w:eastAsia="Times New Roman" w:cstheme="minorHAnsi"/>
          <w:sz w:val="24"/>
          <w:szCs w:val="24"/>
          <w:lang w:eastAsia="de-DE"/>
        </w:rPr>
      </w:pPr>
      <w:r>
        <w:rPr>
          <w:rFonts w:eastAsia="Times New Roman" w:cstheme="minorHAnsi"/>
          <w:sz w:val="24"/>
          <w:szCs w:val="24"/>
          <w:lang w:eastAsia="de-DE"/>
        </w:rPr>
        <w:t>V12 beschreibt dies als einen Vorgang, der mit Güte</w:t>
      </w:r>
      <w:r w:rsidRPr="009A79C7">
        <w:rPr>
          <w:rFonts w:eastAsia="Times New Roman" w:cstheme="minorHAnsi"/>
          <w:sz w:val="24"/>
          <w:szCs w:val="24"/>
          <w:lang w:eastAsia="de-DE"/>
        </w:rPr>
        <w:t>, Demut, Milde und Geduld zu sozialen Eigenschaften untereinander führt wie</w:t>
      </w:r>
    </w:p>
    <w:p w14:paraId="56F56EE8"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V14</w:t>
      </w:r>
      <w:r>
        <w:rPr>
          <w:rFonts w:eastAsia="Times New Roman" w:cstheme="minorHAnsi"/>
          <w:sz w:val="24"/>
          <w:szCs w:val="24"/>
          <w:lang w:eastAsia="de-DE"/>
        </w:rPr>
        <w:t xml:space="preserve"> </w:t>
      </w:r>
      <w:r w:rsidRPr="009A79C7">
        <w:rPr>
          <w:rFonts w:eastAsia="Times New Roman" w:cstheme="minorHAnsi"/>
          <w:sz w:val="24"/>
          <w:szCs w:val="24"/>
          <w:lang w:eastAsia="de-DE"/>
        </w:rPr>
        <w:t>einander zu vergeben und zu lieben</w:t>
      </w:r>
      <w:r>
        <w:rPr>
          <w:rFonts w:eastAsia="Times New Roman" w:cstheme="minorHAnsi"/>
          <w:sz w:val="24"/>
          <w:szCs w:val="24"/>
          <w:lang w:eastAsia="de-DE"/>
        </w:rPr>
        <w:t xml:space="preserve"> </w:t>
      </w:r>
      <w:r w:rsidRPr="009A79C7">
        <w:rPr>
          <w:rFonts w:eastAsia="Times New Roman" w:cstheme="minorHAnsi"/>
          <w:sz w:val="24"/>
          <w:szCs w:val="24"/>
          <w:lang w:eastAsia="de-DE"/>
        </w:rPr>
        <w:t xml:space="preserve">und "im Herzen" dem Frieden Christi Raum zu geben: Dies gehört zur Berufung als Gemeindeglieder und somit zum Auftrag </w:t>
      </w:r>
      <w:r>
        <w:rPr>
          <w:rFonts w:eastAsia="Times New Roman" w:cstheme="minorHAnsi"/>
          <w:sz w:val="24"/>
          <w:szCs w:val="24"/>
          <w:lang w:eastAsia="de-DE"/>
        </w:rPr>
        <w:t>der</w:t>
      </w:r>
      <w:r w:rsidRPr="009A79C7">
        <w:rPr>
          <w:rFonts w:eastAsia="Times New Roman" w:cstheme="minorHAnsi"/>
          <w:sz w:val="24"/>
          <w:szCs w:val="24"/>
          <w:lang w:eastAsia="de-DE"/>
        </w:rPr>
        <w:t xml:space="preserve"> Gemeindeglieder gegenüber dem sozialen Umfeld, vor allem der Stadt sel</w:t>
      </w:r>
      <w:r>
        <w:rPr>
          <w:rFonts w:eastAsia="Times New Roman" w:cstheme="minorHAnsi"/>
          <w:sz w:val="24"/>
          <w:szCs w:val="24"/>
          <w:lang w:eastAsia="de-DE"/>
        </w:rPr>
        <w:t>ber. Dass Christus </w:t>
      </w:r>
      <w:r w:rsidRPr="009A79C7">
        <w:rPr>
          <w:rFonts w:eastAsia="Times New Roman" w:cstheme="minorHAnsi"/>
          <w:sz w:val="24"/>
          <w:szCs w:val="24"/>
          <w:lang w:eastAsia="de-DE"/>
        </w:rPr>
        <w:t>sei "alles in allem</w:t>
      </w:r>
      <w:proofErr w:type="gramStart"/>
      <w:r w:rsidRPr="009A79C7">
        <w:rPr>
          <w:rFonts w:eastAsia="Times New Roman" w:cstheme="minorHAnsi"/>
          <w:sz w:val="24"/>
          <w:szCs w:val="24"/>
          <w:lang w:eastAsia="de-DE"/>
        </w:rPr>
        <w:t>" ,</w:t>
      </w:r>
      <w:proofErr w:type="gramEnd"/>
      <w:r w:rsidRPr="009A79C7">
        <w:rPr>
          <w:rFonts w:eastAsia="Times New Roman" w:cstheme="minorHAnsi"/>
          <w:sz w:val="24"/>
          <w:szCs w:val="24"/>
          <w:lang w:eastAsia="de-DE"/>
        </w:rPr>
        <w:t xml:space="preserve"> 3,11,</w:t>
      </w:r>
      <w:r>
        <w:rPr>
          <w:rFonts w:eastAsia="Times New Roman" w:cstheme="minorHAnsi"/>
          <w:sz w:val="24"/>
          <w:szCs w:val="24"/>
          <w:lang w:eastAsia="de-DE"/>
        </w:rPr>
        <w:t xml:space="preserve"> </w:t>
      </w:r>
      <w:r w:rsidRPr="009A79C7">
        <w:rPr>
          <w:rFonts w:eastAsia="Times New Roman" w:cstheme="minorHAnsi"/>
          <w:sz w:val="24"/>
          <w:szCs w:val="24"/>
          <w:lang w:eastAsia="de-DE"/>
        </w:rPr>
        <w:t>erklärt darüber hinaus die unbegrenzte und progressive Wirkung der Schriftauslegung über den Gottesdienst hinaus.</w:t>
      </w:r>
    </w:p>
    <w:p w14:paraId="20AC95B2"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V16a Der Grund für das Verhalten ist das "Wort Christi". Zur Zeit des Kolosserbriefs ist dies die Auslegung im Gottesdienst, die als Schriftauslegung (gegenüber den paulinischen Briefen) angewachsen ist.</w:t>
      </w:r>
    </w:p>
    <w:p w14:paraId="17F7A3AF"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lastRenderedPageBreak/>
        <w:t>V 16b17 zählt zur aktuellen Auslegung auch das </w:t>
      </w:r>
      <w:r w:rsidRPr="009A79C7">
        <w:rPr>
          <w:rFonts w:eastAsia="Times New Roman" w:cstheme="minorHAnsi"/>
          <w:i/>
          <w:iCs/>
          <w:sz w:val="24"/>
          <w:szCs w:val="24"/>
          <w:lang w:eastAsia="de-DE"/>
        </w:rPr>
        <w:t>Singen </w:t>
      </w:r>
      <w:r w:rsidRPr="009A79C7">
        <w:rPr>
          <w:rFonts w:eastAsia="Times New Roman" w:cstheme="minorHAnsi"/>
          <w:sz w:val="24"/>
          <w:szCs w:val="24"/>
          <w:lang w:eastAsia="de-DE"/>
        </w:rPr>
        <w:t xml:space="preserve">im Gottesdienst zu jener Zeit als </w:t>
      </w:r>
      <w:r>
        <w:rPr>
          <w:rFonts w:eastAsia="Times New Roman" w:cstheme="minorHAnsi"/>
          <w:sz w:val="24"/>
          <w:szCs w:val="24"/>
          <w:lang w:eastAsia="de-DE"/>
        </w:rPr>
        <w:t>einen kreativen Vorgang, bei dem v</w:t>
      </w:r>
      <w:r w:rsidRPr="009A79C7">
        <w:rPr>
          <w:rFonts w:eastAsia="Times New Roman" w:cstheme="minorHAnsi"/>
          <w:sz w:val="24"/>
          <w:szCs w:val="24"/>
          <w:lang w:eastAsia="de-DE"/>
        </w:rPr>
        <w:t>iele etwas beitragen, nach dem Modell 1. Kor 14, 26ff. Die Töne erfüllen nicht nur den Kirchenraum: sie hätten nach Weisheit 7, 22</w:t>
      </w:r>
      <w:proofErr w:type="gramStart"/>
      <w:r w:rsidRPr="009A79C7">
        <w:rPr>
          <w:rFonts w:eastAsia="Times New Roman" w:cstheme="minorHAnsi"/>
          <w:sz w:val="24"/>
          <w:szCs w:val="24"/>
          <w:lang w:eastAsia="de-DE"/>
        </w:rPr>
        <w:t>ff  u.a.</w:t>
      </w:r>
      <w:proofErr w:type="gramEnd"/>
      <w:r w:rsidRPr="009A79C7">
        <w:rPr>
          <w:rFonts w:eastAsia="Times New Roman" w:cstheme="minorHAnsi"/>
          <w:sz w:val="24"/>
          <w:szCs w:val="24"/>
          <w:lang w:eastAsia="de-DE"/>
        </w:rPr>
        <w:t xml:space="preserve"> eine transformierende Wirkung:</w:t>
      </w:r>
    </w:p>
    <w:p w14:paraId="124F3822"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"In ihr</w:t>
      </w:r>
      <w:r>
        <w:rPr>
          <w:rFonts w:eastAsia="Times New Roman" w:cstheme="minorHAnsi"/>
          <w:sz w:val="24"/>
          <w:szCs w:val="24"/>
          <w:lang w:eastAsia="de-DE"/>
        </w:rPr>
        <w:t xml:space="preserve"> </w:t>
      </w:r>
      <w:r w:rsidRPr="009A79C7">
        <w:rPr>
          <w:rFonts w:eastAsia="Times New Roman" w:cstheme="minorHAnsi"/>
          <w:sz w:val="24"/>
          <w:szCs w:val="24"/>
          <w:lang w:eastAsia="de-DE"/>
        </w:rPr>
        <w:t>- der Weisheit Gottes</w:t>
      </w:r>
      <w:r>
        <w:rPr>
          <w:rFonts w:eastAsia="Times New Roman" w:cstheme="minorHAnsi"/>
          <w:sz w:val="24"/>
          <w:szCs w:val="24"/>
          <w:lang w:eastAsia="de-DE"/>
        </w:rPr>
        <w:t xml:space="preserve"> </w:t>
      </w:r>
      <w:r w:rsidRPr="009A79C7">
        <w:rPr>
          <w:rFonts w:eastAsia="Times New Roman" w:cstheme="minorHAnsi"/>
          <w:sz w:val="24"/>
          <w:szCs w:val="24"/>
          <w:lang w:eastAsia="de-DE"/>
        </w:rPr>
        <w:t>- ist ein Geist, gedankenvoll, heilig, mannigfaltig, zart, beweglich, durchdringend, unbefleckt, klar, unverletzlich, das Gute l</w:t>
      </w:r>
      <w:r w:rsidR="007437BD">
        <w:rPr>
          <w:rFonts w:eastAsia="Times New Roman" w:cstheme="minorHAnsi"/>
          <w:sz w:val="24"/>
          <w:szCs w:val="24"/>
          <w:lang w:eastAsia="de-DE"/>
        </w:rPr>
        <w:t>iebend, scharf, nicht zu hemmen</w:t>
      </w:r>
      <w:r w:rsidRPr="009A79C7">
        <w:rPr>
          <w:rFonts w:eastAsia="Times New Roman" w:cstheme="minorHAnsi"/>
          <w:sz w:val="24"/>
          <w:szCs w:val="24"/>
          <w:lang w:eastAsia="de-DE"/>
        </w:rPr>
        <w:t>, wohltätig, menschenfreundlich, fest, sicher, ohne Sorge,</w:t>
      </w:r>
      <w:r>
        <w:rPr>
          <w:rFonts w:eastAsia="Times New Roman" w:cstheme="minorHAnsi"/>
          <w:sz w:val="24"/>
          <w:szCs w:val="24"/>
          <w:lang w:eastAsia="de-DE"/>
        </w:rPr>
        <w:t xml:space="preserve"> </w:t>
      </w:r>
      <w:r w:rsidRPr="009A79C7">
        <w:rPr>
          <w:rFonts w:eastAsia="Times New Roman" w:cstheme="minorHAnsi"/>
          <w:sz w:val="24"/>
          <w:szCs w:val="24"/>
          <w:lang w:eastAsia="de-DE"/>
        </w:rPr>
        <w:t>alles ve</w:t>
      </w:r>
      <w:r w:rsidR="007437BD">
        <w:rPr>
          <w:rFonts w:eastAsia="Times New Roman" w:cstheme="minorHAnsi"/>
          <w:sz w:val="24"/>
          <w:szCs w:val="24"/>
          <w:lang w:eastAsia="de-DE"/>
        </w:rPr>
        <w:t>r</w:t>
      </w:r>
      <w:r w:rsidRPr="009A79C7">
        <w:rPr>
          <w:rFonts w:eastAsia="Times New Roman" w:cstheme="minorHAnsi"/>
          <w:sz w:val="24"/>
          <w:szCs w:val="24"/>
          <w:lang w:eastAsia="de-DE"/>
        </w:rPr>
        <w:t>mögend, alles überwachend und alle Geister durchdringend, die denkenden, reinen und zartesten.</w:t>
      </w:r>
      <w:r>
        <w:rPr>
          <w:rFonts w:eastAsia="Times New Roman" w:cstheme="minorHAnsi"/>
          <w:sz w:val="24"/>
          <w:szCs w:val="24"/>
          <w:lang w:eastAsia="de-DE"/>
        </w:rPr>
        <w:t xml:space="preserve"> </w:t>
      </w:r>
      <w:r w:rsidRPr="009A79C7">
        <w:rPr>
          <w:rFonts w:eastAsia="Times New Roman" w:cstheme="minorHAnsi"/>
          <w:sz w:val="24"/>
          <w:szCs w:val="24"/>
          <w:lang w:eastAsia="de-DE"/>
        </w:rPr>
        <w:t>Denn die Weisheit ist beweglicher als alle Bewegung...".</w:t>
      </w:r>
    </w:p>
    <w:p w14:paraId="042935BD"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Der Verkündigung und auch dem Singen der Gemeinde tra</w:t>
      </w:r>
      <w:r>
        <w:rPr>
          <w:rFonts w:eastAsia="Times New Roman" w:cstheme="minorHAnsi"/>
          <w:sz w:val="24"/>
          <w:szCs w:val="24"/>
          <w:lang w:eastAsia="de-DE"/>
        </w:rPr>
        <w:t>ut der Kolosserbrief, wie zuvor</w:t>
      </w:r>
      <w:r w:rsidRPr="009A79C7">
        <w:rPr>
          <w:rFonts w:eastAsia="Times New Roman" w:cstheme="minorHAnsi"/>
          <w:sz w:val="24"/>
          <w:szCs w:val="24"/>
          <w:lang w:eastAsia="de-DE"/>
        </w:rPr>
        <w:t xml:space="preserve"> Römer 14, 26 ff,</w:t>
      </w:r>
      <w:r>
        <w:rPr>
          <w:rFonts w:eastAsia="Times New Roman" w:cstheme="minorHAnsi"/>
          <w:sz w:val="24"/>
          <w:szCs w:val="24"/>
          <w:lang w:eastAsia="de-DE"/>
        </w:rPr>
        <w:t xml:space="preserve"> </w:t>
      </w:r>
      <w:r w:rsidRPr="009A79C7">
        <w:rPr>
          <w:rFonts w:eastAsia="Times New Roman" w:cstheme="minorHAnsi"/>
          <w:sz w:val="24"/>
          <w:szCs w:val="24"/>
          <w:lang w:eastAsia="de-DE"/>
        </w:rPr>
        <w:t>einen Einfluss auf das Denken Ande</w:t>
      </w:r>
      <w:r>
        <w:rPr>
          <w:rFonts w:eastAsia="Times New Roman" w:cstheme="minorHAnsi"/>
          <w:sz w:val="24"/>
          <w:szCs w:val="24"/>
          <w:lang w:eastAsia="de-DE"/>
        </w:rPr>
        <w:t>rsdenkender zu. "Im Namen Jesu"</w:t>
      </w:r>
      <w:r w:rsidRPr="009A79C7">
        <w:rPr>
          <w:rFonts w:eastAsia="Times New Roman" w:cstheme="minorHAnsi"/>
          <w:sz w:val="24"/>
          <w:szCs w:val="24"/>
          <w:lang w:eastAsia="de-DE"/>
        </w:rPr>
        <w:t xml:space="preserve"> alles tun, ist ein konkurrierender Name zum Cäsar,</w:t>
      </w:r>
      <w:r>
        <w:rPr>
          <w:rFonts w:eastAsia="Times New Roman" w:cstheme="minorHAnsi"/>
          <w:sz w:val="24"/>
          <w:szCs w:val="24"/>
          <w:lang w:eastAsia="de-DE"/>
        </w:rPr>
        <w:t xml:space="preserve"> </w:t>
      </w:r>
      <w:r w:rsidRPr="009A79C7">
        <w:rPr>
          <w:rFonts w:eastAsia="Times New Roman" w:cstheme="minorHAnsi"/>
          <w:sz w:val="24"/>
          <w:szCs w:val="24"/>
          <w:lang w:eastAsia="de-DE"/>
        </w:rPr>
        <w:t xml:space="preserve">denn </w:t>
      </w:r>
      <w:proofErr w:type="spellStart"/>
      <w:r w:rsidRPr="009A79C7">
        <w:rPr>
          <w:rFonts w:eastAsia="Times New Roman" w:cstheme="minorHAnsi"/>
          <w:sz w:val="24"/>
          <w:szCs w:val="24"/>
          <w:lang w:eastAsia="de-DE"/>
        </w:rPr>
        <w:t>Kolossä</w:t>
      </w:r>
      <w:r>
        <w:rPr>
          <w:rFonts w:eastAsia="Times New Roman" w:cstheme="minorHAnsi"/>
          <w:sz w:val="24"/>
          <w:szCs w:val="24"/>
          <w:lang w:eastAsia="de-DE"/>
        </w:rPr>
        <w:t>a</w:t>
      </w:r>
      <w:proofErr w:type="spellEnd"/>
      <w:r w:rsidRPr="009A79C7">
        <w:rPr>
          <w:rFonts w:eastAsia="Times New Roman" w:cstheme="minorHAnsi"/>
          <w:sz w:val="24"/>
          <w:szCs w:val="24"/>
          <w:lang w:eastAsia="de-DE"/>
        </w:rPr>
        <w:t xml:space="preserve"> als Provinzstadt pflegt den Kult der jeweiligen Cäsaren.</w:t>
      </w:r>
      <w:r>
        <w:rPr>
          <w:rFonts w:eastAsia="Times New Roman" w:cstheme="minorHAnsi"/>
          <w:sz w:val="24"/>
          <w:szCs w:val="24"/>
          <w:lang w:eastAsia="de-DE"/>
        </w:rPr>
        <w:t xml:space="preserve"> </w:t>
      </w:r>
      <w:r w:rsidRPr="009A79C7">
        <w:rPr>
          <w:rFonts w:eastAsia="Times New Roman" w:cstheme="minorHAnsi"/>
          <w:sz w:val="24"/>
          <w:szCs w:val="24"/>
          <w:lang w:eastAsia="de-DE"/>
        </w:rPr>
        <w:t>Es geht auch um die Frage des </w:t>
      </w:r>
      <w:r w:rsidRPr="009A79C7">
        <w:rPr>
          <w:rFonts w:eastAsia="Times New Roman" w:cstheme="minorHAnsi"/>
          <w:iCs/>
          <w:sz w:val="24"/>
          <w:szCs w:val="24"/>
          <w:lang w:eastAsia="de-DE"/>
        </w:rPr>
        <w:t xml:space="preserve">Namens, und offensichtlich nicht nur im </w:t>
      </w:r>
      <w:proofErr w:type="gramStart"/>
      <w:r w:rsidRPr="009A79C7">
        <w:rPr>
          <w:rFonts w:eastAsia="Times New Roman" w:cstheme="minorHAnsi"/>
          <w:iCs/>
          <w:sz w:val="24"/>
          <w:szCs w:val="24"/>
          <w:lang w:eastAsia="de-DE"/>
        </w:rPr>
        <w:t>Unterschied  zu</w:t>
      </w:r>
      <w:proofErr w:type="gramEnd"/>
      <w:r w:rsidRPr="009A79C7">
        <w:rPr>
          <w:rFonts w:eastAsia="Times New Roman" w:cstheme="minorHAnsi"/>
          <w:iCs/>
          <w:sz w:val="24"/>
          <w:szCs w:val="24"/>
          <w:lang w:eastAsia="de-DE"/>
        </w:rPr>
        <w:t xml:space="preserve"> den "vielgestaltigen Namen der Gottheit", wie im </w:t>
      </w:r>
      <w:proofErr w:type="spellStart"/>
      <w:r w:rsidRPr="009A79C7">
        <w:rPr>
          <w:rFonts w:eastAsia="Times New Roman" w:cstheme="minorHAnsi"/>
          <w:iCs/>
          <w:sz w:val="24"/>
          <w:szCs w:val="24"/>
          <w:lang w:eastAsia="de-DE"/>
        </w:rPr>
        <w:t>Isiskult</w:t>
      </w:r>
      <w:proofErr w:type="spellEnd"/>
      <w:r w:rsidRPr="009A79C7">
        <w:rPr>
          <w:rFonts w:eastAsia="Times New Roman" w:cstheme="minorHAnsi"/>
          <w:iCs/>
          <w:sz w:val="24"/>
          <w:szCs w:val="24"/>
          <w:lang w:eastAsia="de-DE"/>
        </w:rPr>
        <w:t xml:space="preserve"> angenommen. </w:t>
      </w:r>
      <w:r w:rsidRPr="009A79C7">
        <w:rPr>
          <w:rFonts w:eastAsia="Times New Roman" w:cstheme="minorHAnsi"/>
          <w:sz w:val="24"/>
          <w:szCs w:val="24"/>
          <w:lang w:eastAsia="de-DE"/>
        </w:rPr>
        <w:t xml:space="preserve"> "Alles was ihr tut im Namen Jesu" beinhaltet darüber hinaus den ausdrücklichen Verzicht </w:t>
      </w:r>
      <w:proofErr w:type="gramStart"/>
      <w:r w:rsidRPr="009A79C7">
        <w:rPr>
          <w:rFonts w:eastAsia="Times New Roman" w:cstheme="minorHAnsi"/>
          <w:sz w:val="24"/>
          <w:szCs w:val="24"/>
          <w:lang w:eastAsia="de-DE"/>
        </w:rPr>
        <w:t>aus das Vorzeichen</w:t>
      </w:r>
      <w:proofErr w:type="gramEnd"/>
      <w:r w:rsidRPr="009A79C7">
        <w:rPr>
          <w:rFonts w:eastAsia="Times New Roman" w:cstheme="minorHAnsi"/>
          <w:sz w:val="24"/>
          <w:szCs w:val="24"/>
          <w:lang w:eastAsia="de-DE"/>
        </w:rPr>
        <w:t xml:space="preserve"> des </w:t>
      </w:r>
      <w:r w:rsidRPr="009A79C7">
        <w:rPr>
          <w:rFonts w:eastAsia="Times New Roman" w:cstheme="minorHAnsi"/>
          <w:i/>
          <w:iCs/>
          <w:sz w:val="24"/>
          <w:szCs w:val="24"/>
          <w:lang w:eastAsia="de-DE"/>
        </w:rPr>
        <w:t>kaiserlichen</w:t>
      </w:r>
      <w:r w:rsidRPr="009A79C7">
        <w:rPr>
          <w:rFonts w:eastAsia="Times New Roman" w:cstheme="minorHAnsi"/>
          <w:sz w:val="24"/>
          <w:szCs w:val="24"/>
          <w:lang w:eastAsia="de-DE"/>
        </w:rPr>
        <w:t> Namens bei "allem"</w:t>
      </w:r>
      <w:r>
        <w:rPr>
          <w:rFonts w:eastAsia="Times New Roman" w:cstheme="minorHAnsi"/>
          <w:sz w:val="24"/>
          <w:szCs w:val="24"/>
          <w:lang w:eastAsia="de-DE"/>
        </w:rPr>
        <w:t xml:space="preserve"> </w:t>
      </w:r>
      <w:r w:rsidRPr="009A79C7">
        <w:rPr>
          <w:rFonts w:eastAsia="Times New Roman" w:cstheme="minorHAnsi"/>
          <w:sz w:val="24"/>
          <w:szCs w:val="24"/>
          <w:lang w:eastAsia="de-DE"/>
        </w:rPr>
        <w:t>und ist somit eine sichtbare Distanzierung von diesem.</w:t>
      </w:r>
      <w:r>
        <w:rPr>
          <w:rFonts w:eastAsia="Times New Roman" w:cstheme="minorHAnsi"/>
          <w:sz w:val="24"/>
          <w:szCs w:val="24"/>
          <w:lang w:eastAsia="de-DE"/>
        </w:rPr>
        <w:t xml:space="preserve"> </w:t>
      </w:r>
      <w:r w:rsidRPr="009A79C7">
        <w:rPr>
          <w:rFonts w:eastAsia="Times New Roman" w:cstheme="minorHAnsi"/>
          <w:sz w:val="24"/>
          <w:szCs w:val="24"/>
          <w:lang w:eastAsia="de-DE"/>
        </w:rPr>
        <w:t xml:space="preserve">Das birgt Risiken in sich, vor allem bei öffentlichen Anliegen an die Provinzregierung. Zurzeit steht </w:t>
      </w:r>
      <w:r>
        <w:rPr>
          <w:rFonts w:eastAsia="Times New Roman" w:cstheme="minorHAnsi"/>
          <w:sz w:val="24"/>
          <w:szCs w:val="24"/>
          <w:lang w:eastAsia="de-DE"/>
        </w:rPr>
        <w:t>in Russ</w:t>
      </w:r>
      <w:r w:rsidR="007437BD">
        <w:rPr>
          <w:rFonts w:eastAsia="Times New Roman" w:cstheme="minorHAnsi"/>
          <w:sz w:val="24"/>
          <w:szCs w:val="24"/>
          <w:lang w:eastAsia="de-DE"/>
        </w:rPr>
        <w:t>land</w:t>
      </w:r>
      <w:r w:rsidRPr="009A79C7">
        <w:rPr>
          <w:rFonts w:eastAsia="Times New Roman" w:cstheme="minorHAnsi"/>
          <w:sz w:val="24"/>
          <w:szCs w:val="24"/>
          <w:lang w:eastAsia="de-DE"/>
        </w:rPr>
        <w:t xml:space="preserve"> eine Gefängnisstrafe von 15 Jahren auf den Gebrauch des Wortes "Krieg" für den Angriff auf die Ukraine. Dies zeigt, dass die Abkehr von öffentlich verordneten Parolen gefährlich ist. Sollte in </w:t>
      </w:r>
      <w:proofErr w:type="spellStart"/>
      <w:r w:rsidRPr="009A79C7">
        <w:rPr>
          <w:rFonts w:eastAsia="Times New Roman" w:cstheme="minorHAnsi"/>
          <w:sz w:val="24"/>
          <w:szCs w:val="24"/>
          <w:lang w:eastAsia="de-DE"/>
        </w:rPr>
        <w:t>Kolossä</w:t>
      </w:r>
      <w:r w:rsidR="007437BD">
        <w:rPr>
          <w:rFonts w:eastAsia="Times New Roman" w:cstheme="minorHAnsi"/>
          <w:sz w:val="24"/>
          <w:szCs w:val="24"/>
          <w:lang w:eastAsia="de-DE"/>
        </w:rPr>
        <w:t>a</w:t>
      </w:r>
      <w:proofErr w:type="spellEnd"/>
      <w:r w:rsidRPr="009A79C7">
        <w:rPr>
          <w:rFonts w:eastAsia="Times New Roman" w:cstheme="minorHAnsi"/>
          <w:sz w:val="24"/>
          <w:szCs w:val="24"/>
          <w:lang w:eastAsia="de-DE"/>
        </w:rPr>
        <w:t xml:space="preserve"> der Name Jesu </w:t>
      </w:r>
      <w:proofErr w:type="gramStart"/>
      <w:r w:rsidRPr="009A79C7">
        <w:rPr>
          <w:rFonts w:eastAsia="Times New Roman" w:cstheme="minorHAnsi"/>
          <w:sz w:val="24"/>
          <w:szCs w:val="24"/>
          <w:lang w:eastAsia="de-DE"/>
        </w:rPr>
        <w:t>statt der Name</w:t>
      </w:r>
      <w:proofErr w:type="gramEnd"/>
      <w:r w:rsidRPr="009A79C7">
        <w:rPr>
          <w:rFonts w:eastAsia="Times New Roman" w:cstheme="minorHAnsi"/>
          <w:sz w:val="24"/>
          <w:szCs w:val="24"/>
          <w:lang w:eastAsia="de-DE"/>
        </w:rPr>
        <w:t xml:space="preserve"> des Cäsar unter einem Schriftstück stehen, würde dies als Unterlassung bemerkt und nicht gutgeheißen werden. Denn natürlich kann Briefverkehr durch die kaiserliche Zensur eingesehen werden.</w:t>
      </w:r>
    </w:p>
    <w:p w14:paraId="3BFF4EC7" w14:textId="77777777" w:rsidR="009A79C7" w:rsidRPr="009A79C7" w:rsidRDefault="009A79C7" w:rsidP="009A79C7">
      <w:pPr>
        <w:spacing w:before="100" w:beforeAutospacing="1" w:after="100" w:afterAutospacing="1" w:line="240" w:lineRule="auto"/>
        <w:rPr>
          <w:rFonts w:eastAsia="Times New Roman" w:cstheme="minorHAnsi"/>
          <w:sz w:val="24"/>
          <w:szCs w:val="24"/>
          <w:lang w:eastAsia="de-DE"/>
        </w:rPr>
      </w:pPr>
      <w:r w:rsidRPr="009A79C7">
        <w:rPr>
          <w:rFonts w:eastAsia="Times New Roman" w:cstheme="minorHAnsi"/>
          <w:sz w:val="24"/>
          <w:szCs w:val="24"/>
          <w:lang w:eastAsia="de-DE"/>
        </w:rPr>
        <w:t>Unsere Verkündigung ist aktuell straffrei. Doch der Name Jesu tritt in der freien Welt nach wie vor gegen das Tun im Namen der Dik</w:t>
      </w:r>
      <w:r w:rsidR="007437BD">
        <w:rPr>
          <w:rFonts w:eastAsia="Times New Roman" w:cstheme="minorHAnsi"/>
          <w:sz w:val="24"/>
          <w:szCs w:val="24"/>
          <w:lang w:eastAsia="de-DE"/>
        </w:rPr>
        <w:t>t</w:t>
      </w:r>
      <w:r w:rsidRPr="009A79C7">
        <w:rPr>
          <w:rFonts w:eastAsia="Times New Roman" w:cstheme="minorHAnsi"/>
          <w:sz w:val="24"/>
          <w:szCs w:val="24"/>
          <w:lang w:eastAsia="de-DE"/>
        </w:rPr>
        <w:t>atoren weltweit an. Dass in Ru</w:t>
      </w:r>
      <w:r w:rsidR="007437BD">
        <w:rPr>
          <w:rFonts w:eastAsia="Times New Roman" w:cstheme="minorHAnsi"/>
          <w:sz w:val="24"/>
          <w:szCs w:val="24"/>
          <w:lang w:eastAsia="de-DE"/>
        </w:rPr>
        <w:t>ss</w:t>
      </w:r>
      <w:r w:rsidRPr="009A79C7">
        <w:rPr>
          <w:rFonts w:eastAsia="Times New Roman" w:cstheme="minorHAnsi"/>
          <w:sz w:val="24"/>
          <w:szCs w:val="24"/>
          <w:lang w:eastAsia="de-DE"/>
        </w:rPr>
        <w:t>land de</w:t>
      </w:r>
      <w:r w:rsidR="007437BD">
        <w:rPr>
          <w:rFonts w:eastAsia="Times New Roman" w:cstheme="minorHAnsi"/>
          <w:sz w:val="24"/>
          <w:szCs w:val="24"/>
          <w:lang w:eastAsia="de-DE"/>
        </w:rPr>
        <w:t>r Krieg gegen die Ukraine nicht</w:t>
      </w:r>
      <w:r w:rsidRPr="009A79C7">
        <w:rPr>
          <w:rFonts w:eastAsia="Times New Roman" w:cstheme="minorHAnsi"/>
          <w:sz w:val="24"/>
          <w:szCs w:val="24"/>
          <w:lang w:eastAsia="de-DE"/>
        </w:rPr>
        <w:t xml:space="preserve"> beim "Namen" genannt werden darf, zeigt, welche Furcht manche Namen bei Unterdrückenden auslöst. Das "alles tun im Namen Jesu" könnte im Kolosserbrief bedeuten, dass die Verkündigung </w:t>
      </w:r>
      <w:r w:rsidRPr="009A79C7">
        <w:rPr>
          <w:rFonts w:eastAsia="Times New Roman" w:cstheme="minorHAnsi"/>
          <w:i/>
          <w:iCs/>
          <w:sz w:val="24"/>
          <w:szCs w:val="24"/>
          <w:lang w:eastAsia="de-DE"/>
        </w:rPr>
        <w:t>dieses</w:t>
      </w:r>
      <w:r w:rsidRPr="009A79C7">
        <w:rPr>
          <w:rFonts w:eastAsia="Times New Roman" w:cstheme="minorHAnsi"/>
          <w:sz w:val="24"/>
          <w:szCs w:val="24"/>
          <w:lang w:eastAsia="de-DE"/>
        </w:rPr>
        <w:t> Namens etwas mit Freiheit zu tun hat.</w:t>
      </w:r>
      <w:r w:rsidR="007437BD">
        <w:rPr>
          <w:rFonts w:eastAsia="Times New Roman" w:cstheme="minorHAnsi"/>
          <w:sz w:val="24"/>
          <w:szCs w:val="24"/>
          <w:lang w:eastAsia="de-DE"/>
        </w:rPr>
        <w:t xml:space="preserve"> </w:t>
      </w:r>
      <w:r w:rsidRPr="009A79C7">
        <w:rPr>
          <w:rFonts w:eastAsia="Times New Roman" w:cstheme="minorHAnsi"/>
          <w:sz w:val="24"/>
          <w:szCs w:val="24"/>
          <w:lang w:eastAsia="de-DE"/>
        </w:rPr>
        <w:t>Darüber hinaus steht der "Name" in der jüdischen Tradition für Gott selber.</w:t>
      </w:r>
      <w:r w:rsidR="007437BD">
        <w:rPr>
          <w:rFonts w:eastAsia="Times New Roman" w:cstheme="minorHAnsi"/>
          <w:sz w:val="24"/>
          <w:szCs w:val="24"/>
          <w:lang w:eastAsia="de-DE"/>
        </w:rPr>
        <w:t xml:space="preserve"> </w:t>
      </w:r>
      <w:r w:rsidRPr="009A79C7">
        <w:rPr>
          <w:rFonts w:eastAsia="Times New Roman" w:cstheme="minorHAnsi"/>
          <w:sz w:val="24"/>
          <w:szCs w:val="24"/>
          <w:lang w:eastAsia="de-DE"/>
        </w:rPr>
        <w:t>Der Galaterbrief hat als erster den Namen des Christus mit der Freiheit verbunden, und das sollten wir für den Kolosserbrief als paulinisches Erbe ebenso in Anspruch n</w:t>
      </w:r>
      <w:r w:rsidR="007437BD">
        <w:rPr>
          <w:rFonts w:eastAsia="Times New Roman" w:cstheme="minorHAnsi"/>
          <w:sz w:val="24"/>
          <w:szCs w:val="24"/>
          <w:lang w:eastAsia="de-DE"/>
        </w:rPr>
        <w:t xml:space="preserve">ehmen: "Besteht in der Freiheit </w:t>
      </w:r>
      <w:r w:rsidRPr="009A79C7">
        <w:rPr>
          <w:rFonts w:eastAsia="Times New Roman" w:cstheme="minorHAnsi"/>
          <w:sz w:val="24"/>
          <w:szCs w:val="24"/>
          <w:lang w:eastAsia="de-DE"/>
        </w:rPr>
        <w:t>zu der uns der Christus befreit hat" Gal 5,1. Ob das zum aktuellen öffentlichen Gebaren unseres St</w:t>
      </w:r>
      <w:r w:rsidR="007437BD">
        <w:rPr>
          <w:rFonts w:eastAsia="Times New Roman" w:cstheme="minorHAnsi"/>
          <w:sz w:val="24"/>
          <w:szCs w:val="24"/>
          <w:lang w:eastAsia="de-DE"/>
        </w:rPr>
        <w:t>aates passt, müss</w:t>
      </w:r>
      <w:r w:rsidRPr="009A79C7">
        <w:rPr>
          <w:rFonts w:eastAsia="Times New Roman" w:cstheme="minorHAnsi"/>
          <w:sz w:val="24"/>
          <w:szCs w:val="24"/>
          <w:lang w:eastAsia="de-DE"/>
        </w:rPr>
        <w:t>te geklärt werden: ausrangierte Panzer gegen Drohungen? Der Auftrag der Kirche ist beides jedenfalls nicht.</w:t>
      </w:r>
    </w:p>
    <w:p w14:paraId="6830F9BF" w14:textId="77777777" w:rsidR="00DB1962" w:rsidRPr="00DB1962" w:rsidRDefault="00DB1962" w:rsidP="00DB1962">
      <w:pPr>
        <w:textAlignment w:val="baseline"/>
        <w:rPr>
          <w:rFonts w:cstheme="minorHAnsi"/>
          <w:sz w:val="24"/>
          <w:szCs w:val="24"/>
        </w:rPr>
      </w:pPr>
      <w:r w:rsidRPr="00DB1962">
        <w:rPr>
          <w:rFonts w:cstheme="minorHAnsi"/>
          <w:sz w:val="24"/>
          <w:szCs w:val="24"/>
        </w:rPr>
        <w:t xml:space="preserve">Wolfram </w:t>
      </w:r>
      <w:proofErr w:type="spellStart"/>
      <w:r w:rsidRPr="00DB1962">
        <w:rPr>
          <w:rFonts w:cstheme="minorHAnsi"/>
          <w:sz w:val="24"/>
          <w:szCs w:val="24"/>
        </w:rPr>
        <w:t>Blödorn</w:t>
      </w:r>
      <w:proofErr w:type="spellEnd"/>
      <w:r w:rsidRPr="00DB1962">
        <w:rPr>
          <w:rFonts w:cstheme="minorHAnsi"/>
          <w:sz w:val="24"/>
          <w:szCs w:val="24"/>
        </w:rPr>
        <w:t xml:space="preserve"> ergänzt: </w:t>
      </w:r>
    </w:p>
    <w:p w14:paraId="3E3C7851" w14:textId="542E1F5D" w:rsidR="00DB1962" w:rsidRPr="00DB1962" w:rsidRDefault="00DB1962" w:rsidP="00DB1962">
      <w:pPr>
        <w:spacing w:after="0" w:line="240" w:lineRule="auto"/>
        <w:textAlignment w:val="baseline"/>
        <w:rPr>
          <w:rFonts w:ascii="Times New Roman" w:eastAsia="Times New Roman" w:hAnsi="Times New Roman" w:cs="Times New Roman"/>
          <w:sz w:val="24"/>
          <w:szCs w:val="24"/>
          <w:lang w:eastAsia="de-DE" w:bidi="he-IL"/>
        </w:rPr>
      </w:pPr>
      <w:r w:rsidRPr="00DB1962">
        <w:rPr>
          <w:rFonts w:ascii="Times New Roman" w:eastAsia="Times New Roman" w:hAnsi="Times New Roman" w:cs="Times New Roman"/>
          <w:sz w:val="24"/>
          <w:szCs w:val="24"/>
          <w:lang w:eastAsia="de-DE" w:bidi="he-IL"/>
        </w:rPr>
        <w:t>wichtig ist mir auch dein Hinweis:</w:t>
      </w:r>
      <w:r w:rsidRPr="00DB1962">
        <w:rPr>
          <w:rFonts w:ascii="Times New Roman" w:eastAsia="Times New Roman" w:hAnsi="Times New Roman" w:cs="Times New Roman"/>
          <w:sz w:val="24"/>
          <w:szCs w:val="24"/>
          <w:lang w:eastAsia="de-DE" w:bidi="he-IL"/>
        </w:rPr>
        <w:t xml:space="preserve"> </w:t>
      </w:r>
      <w:r w:rsidRPr="00DB1962">
        <w:rPr>
          <w:rFonts w:ascii="Calibri" w:eastAsia="Times New Roman" w:hAnsi="Calibri" w:cs="Calibri"/>
          <w:sz w:val="24"/>
          <w:szCs w:val="24"/>
          <w:bdr w:val="none" w:sz="0" w:space="0" w:color="auto" w:frame="1"/>
          <w:lang w:eastAsia="de-DE" w:bidi="he-IL"/>
        </w:rPr>
        <w:t>es ist die Bekleidung des Leibes, d.h. hiermit zeigt sich die Gemeinschaft mit Jesus Christus öffentlichen Raum,</w:t>
      </w:r>
      <w:r>
        <w:rPr>
          <w:rFonts w:ascii="Calibri" w:eastAsia="Times New Roman" w:hAnsi="Calibri" w:cs="Calibri"/>
          <w:sz w:val="24"/>
          <w:szCs w:val="24"/>
          <w:bdr w:val="none" w:sz="0" w:space="0" w:color="auto" w:frame="1"/>
          <w:lang w:eastAsia="de-DE" w:bidi="he-IL"/>
        </w:rPr>
        <w:t xml:space="preserve"> </w:t>
      </w:r>
      <w:r w:rsidRPr="00DB1962">
        <w:rPr>
          <w:rFonts w:ascii="Calibri" w:eastAsia="Times New Roman" w:hAnsi="Calibri" w:cs="Calibri"/>
          <w:sz w:val="24"/>
          <w:szCs w:val="24"/>
          <w:bdr w:val="none" w:sz="0" w:space="0" w:color="auto" w:frame="1"/>
          <w:lang w:eastAsia="de-DE" w:bidi="he-IL"/>
        </w:rPr>
        <w:t xml:space="preserve">es geht um das wahrnehmbare Handeln derer, die sich als „Ebenbild von Christus“ verstehen. </w:t>
      </w:r>
      <w:proofErr w:type="spellStart"/>
      <w:r w:rsidRPr="00DB1962">
        <w:rPr>
          <w:rFonts w:ascii="Calibri" w:eastAsia="Times New Roman" w:hAnsi="Calibri" w:cs="Calibri"/>
          <w:sz w:val="24"/>
          <w:szCs w:val="24"/>
          <w:bdr w:val="none" w:sz="0" w:space="0" w:color="auto" w:frame="1"/>
          <w:lang w:eastAsia="de-DE" w:bidi="he-IL"/>
        </w:rPr>
        <w:t>Entkleidetwerden</w:t>
      </w:r>
      <w:proofErr w:type="spellEnd"/>
      <w:r w:rsidRPr="00DB1962">
        <w:rPr>
          <w:rFonts w:ascii="Calibri" w:eastAsia="Times New Roman" w:hAnsi="Calibri" w:cs="Calibri"/>
          <w:sz w:val="24"/>
          <w:szCs w:val="24"/>
          <w:bdr w:val="none" w:sz="0" w:space="0" w:color="auto" w:frame="1"/>
          <w:lang w:eastAsia="de-DE" w:bidi="he-IL"/>
        </w:rPr>
        <w:t xml:space="preserve"> (Anfang von Kap 3) und </w:t>
      </w:r>
      <w:proofErr w:type="spellStart"/>
      <w:r w:rsidRPr="00DB1962">
        <w:rPr>
          <w:rFonts w:ascii="Calibri" w:eastAsia="Times New Roman" w:hAnsi="Calibri" w:cs="Calibri"/>
          <w:sz w:val="24"/>
          <w:szCs w:val="24"/>
          <w:bdr w:val="none" w:sz="0" w:space="0" w:color="auto" w:frame="1"/>
          <w:lang w:eastAsia="de-DE" w:bidi="he-IL"/>
        </w:rPr>
        <w:t>Bekleidetwerden</w:t>
      </w:r>
      <w:proofErr w:type="spellEnd"/>
      <w:r w:rsidRPr="00DB1962">
        <w:rPr>
          <w:rFonts w:ascii="Calibri" w:eastAsia="Times New Roman" w:hAnsi="Calibri" w:cs="Calibri"/>
          <w:sz w:val="24"/>
          <w:szCs w:val="24"/>
          <w:bdr w:val="none" w:sz="0" w:space="0" w:color="auto" w:frame="1"/>
          <w:lang w:eastAsia="de-DE" w:bidi="he-IL"/>
        </w:rPr>
        <w:t xml:space="preserve"> vollziehen sich im „Wort“ der Weisheit, in der Auslegung der Schriften – und deshalb ist der Text ja für diesen Sonntag gewählt worden -, die Auslegung geschieht gleichermaßen in Lehre - Austausch - Singen. Es gibt hier keine Konkurrenz zwischen den verschiedenen Arten, wie das Wort hörbar wird, und Singen wäre, in heutigen Kontext, sicherlich mancher Predigt vorzuziehen. Wenn es denn frei geschehen könnte.</w:t>
      </w:r>
    </w:p>
    <w:p w14:paraId="30E0A3E1" w14:textId="2F0D38DD" w:rsidR="00DB1962" w:rsidRPr="00DB1962" w:rsidRDefault="00DB1962" w:rsidP="00DB1962">
      <w:pPr>
        <w:shd w:val="clear" w:color="auto" w:fill="FFFFFF"/>
        <w:spacing w:beforeAutospacing="1" w:after="0" w:line="240" w:lineRule="auto"/>
        <w:textAlignment w:val="baseline"/>
        <w:rPr>
          <w:rFonts w:ascii="Verdana" w:eastAsia="Times New Roman" w:hAnsi="Verdana" w:cs="Times New Roman"/>
          <w:color w:val="201F1E"/>
          <w:sz w:val="24"/>
          <w:szCs w:val="24"/>
          <w:lang w:eastAsia="de-DE" w:bidi="he-IL"/>
        </w:rPr>
      </w:pPr>
      <w:r w:rsidRPr="00DB1962">
        <w:rPr>
          <w:rFonts w:ascii="Calibri" w:eastAsia="Times New Roman" w:hAnsi="Calibri" w:cs="Calibri"/>
          <w:color w:val="201F1E"/>
          <w:sz w:val="24"/>
          <w:szCs w:val="24"/>
          <w:bdr w:val="none" w:sz="0" w:space="0" w:color="auto" w:frame="1"/>
          <w:lang w:eastAsia="de-DE" w:bidi="he-IL"/>
        </w:rPr>
        <w:lastRenderedPageBreak/>
        <w:t xml:space="preserve">Im heutigen Kontext, wie schon im Kontext früherer Zeiten, nicht nur 33-45, ist die Voraussetzung – und dies gehört zum </w:t>
      </w:r>
      <w:proofErr w:type="spellStart"/>
      <w:r w:rsidRPr="00DB1962">
        <w:rPr>
          <w:rFonts w:ascii="Calibri" w:eastAsia="Times New Roman" w:hAnsi="Calibri" w:cs="Calibri"/>
          <w:color w:val="201F1E"/>
          <w:sz w:val="24"/>
          <w:szCs w:val="24"/>
          <w:bdr w:val="none" w:sz="0" w:space="0" w:color="auto" w:frame="1"/>
          <w:lang w:eastAsia="de-DE" w:bidi="he-IL"/>
        </w:rPr>
        <w:t>Entkleidetwerden</w:t>
      </w:r>
      <w:proofErr w:type="spellEnd"/>
      <w:r w:rsidRPr="00DB1962">
        <w:rPr>
          <w:rFonts w:ascii="Calibri" w:eastAsia="Times New Roman" w:hAnsi="Calibri" w:cs="Calibri"/>
          <w:color w:val="201F1E"/>
          <w:sz w:val="24"/>
          <w:szCs w:val="24"/>
          <w:bdr w:val="none" w:sz="0" w:space="0" w:color="auto" w:frame="1"/>
          <w:lang w:eastAsia="de-DE" w:bidi="he-IL"/>
        </w:rPr>
        <w:t xml:space="preserve">: dass die Grenzen und Unterschiede, die politisch-religiös-gesellschaftlich zwischen Menschen gezogen werden, dass diese Kleider möglichst schnell in den Schrank gehängt und von Motten zerfressen werden können (Thor Heyerdahl, der die Welt mit seinen „Schilfboten“ schon 1947 durchsegelte: Grenzen? Kenne ich keine. Nur in den Köpfen der Menschen begegnen sie mir. (sinngemäß)). Also: Kein Unterschied zwischen UkrainerInnen und RussInnen!, und damit Ablehnung derer, die solche „Grenzen“ ziehen, also die Macht der Grenzsetzungen (Kaiser, Tyrann, Diktator, aber auch, wenn in Demokratien gesellschaftlich und auch rechtlich unterschieden wird zwischen Flüchtlingen …), im „Namen von Christus“, wo das „Wort von Christus“ reichlich wohnt: gegenseitige Liebe, Friede ohne Waffen (Ablegen von fake </w:t>
      </w:r>
      <w:proofErr w:type="spellStart"/>
      <w:r w:rsidRPr="00DB1962">
        <w:rPr>
          <w:rFonts w:ascii="Calibri" w:eastAsia="Times New Roman" w:hAnsi="Calibri" w:cs="Calibri"/>
          <w:color w:val="201F1E"/>
          <w:sz w:val="24"/>
          <w:szCs w:val="24"/>
          <w:bdr w:val="none" w:sz="0" w:space="0" w:color="auto" w:frame="1"/>
          <w:lang w:eastAsia="de-DE" w:bidi="he-IL"/>
        </w:rPr>
        <w:t>news</w:t>
      </w:r>
      <w:proofErr w:type="spellEnd"/>
      <w:r w:rsidRPr="00DB1962">
        <w:rPr>
          <w:rFonts w:ascii="Calibri" w:eastAsia="Times New Roman" w:hAnsi="Calibri" w:cs="Calibri"/>
          <w:color w:val="201F1E"/>
          <w:sz w:val="24"/>
          <w:szCs w:val="24"/>
          <w:bdr w:val="none" w:sz="0" w:space="0" w:color="auto" w:frame="1"/>
          <w:lang w:eastAsia="de-DE" w:bidi="he-IL"/>
        </w:rPr>
        <w:t xml:space="preserve">, Verunglimpfung von Menschen als ob sie keine seien (bei jedem Nationalismus Teil des „Programms“, etwa: UkrainerInnen = Nazis = darf ermordet werden … … „minderwertige“ Flüchtlinge, darf </w:t>
      </w:r>
      <w:proofErr w:type="spellStart"/>
      <w:r w:rsidRPr="00DB1962">
        <w:rPr>
          <w:rFonts w:ascii="Calibri" w:eastAsia="Times New Roman" w:hAnsi="Calibri" w:cs="Calibri"/>
          <w:color w:val="201F1E"/>
          <w:sz w:val="24"/>
          <w:szCs w:val="24"/>
          <w:bdr w:val="none" w:sz="0" w:space="0" w:color="auto" w:frame="1"/>
          <w:lang w:eastAsia="de-DE" w:bidi="he-IL"/>
        </w:rPr>
        <w:t>mann</w:t>
      </w:r>
      <w:proofErr w:type="spellEnd"/>
      <w:r w:rsidRPr="00DB1962">
        <w:rPr>
          <w:rFonts w:ascii="Calibri" w:eastAsia="Times New Roman" w:hAnsi="Calibri" w:cs="Calibri"/>
          <w:color w:val="201F1E"/>
          <w:sz w:val="24"/>
          <w:szCs w:val="24"/>
          <w:bdr w:val="none" w:sz="0" w:space="0" w:color="auto" w:frame="1"/>
          <w:lang w:eastAsia="de-DE" w:bidi="he-IL"/>
        </w:rPr>
        <w:t xml:space="preserve"> ertrinken lassen etwa im Mittelmeer …), Anziehen von Erbarmen: dafür gibt es genügend Beispiele, es wäre gut auch die in den Blick zu nehmen, die etwa dir am Herzen liegen, die Tiere – sie können sich nicht in Bunker retten …</w:t>
      </w:r>
    </w:p>
    <w:p w14:paraId="34FBAA28" w14:textId="77777777" w:rsidR="00DB1962" w:rsidRPr="00DB1962" w:rsidRDefault="00DB1962" w:rsidP="00DB1962">
      <w:pPr>
        <w:shd w:val="clear" w:color="auto" w:fill="FFFFFF"/>
        <w:spacing w:beforeAutospacing="1" w:after="0" w:line="240" w:lineRule="auto"/>
        <w:textAlignment w:val="baseline"/>
        <w:rPr>
          <w:rFonts w:ascii="Verdana" w:eastAsia="Times New Roman" w:hAnsi="Verdana" w:cs="Times New Roman"/>
          <w:color w:val="201F1E"/>
          <w:sz w:val="24"/>
          <w:szCs w:val="24"/>
          <w:lang w:eastAsia="de-DE" w:bidi="he-IL"/>
        </w:rPr>
      </w:pPr>
      <w:r w:rsidRPr="00DB1962">
        <w:rPr>
          <w:rFonts w:ascii="Calibri" w:eastAsia="Times New Roman" w:hAnsi="Calibri" w:cs="Calibri"/>
          <w:color w:val="201F1E"/>
          <w:sz w:val="24"/>
          <w:szCs w:val="24"/>
          <w:bdr w:val="none" w:sz="0" w:space="0" w:color="auto" w:frame="1"/>
          <w:lang w:eastAsia="de-DE" w:bidi="he-IL"/>
        </w:rPr>
        <w:t xml:space="preserve">Wort des Christus, dies reimt sich auf Freiheit: Es muss Raum geben im Gottesdienst diese Freiheit „zu Wort kommen“ zu lassen: Solch einen Freiraum dann auch ausfüllen zu können, muss (wieder … endlich?) eingeübt werden. Denn gerade während der Corona-Epidemie ist dieser noch weiter verloren gegangen …dazu eignet sich natürlich das Singen und Musizieren (V16, mindestens 50%, es geht mehr als nur um eins/zwei Liedwünsche von den Anwesenden …) und der Rest = Auslegung und Gespräch über die „sprechenden“ Schriften. Und man könnte sich fragen: Gehört dazu auch das Gespräch der „Liebe“, der „Gerechtigkeit“, usw.: Es gibt ja viele Gemeinschaften (Leiber), die diese Kleider angezogen haben und damit herumlaufen und sichtbar sind … wie diese Kommunikation abläuft, beschreibst du ja ausgiebig: gedankenvoll, heilig, mannigfaltig, zart, beweglich, durchdringend, unbefleckt, klar, unverletzlich, das Gute liebend, scharf, nicht zu </w:t>
      </w:r>
      <w:proofErr w:type="gramStart"/>
      <w:r w:rsidRPr="00DB1962">
        <w:rPr>
          <w:rFonts w:ascii="Calibri" w:eastAsia="Times New Roman" w:hAnsi="Calibri" w:cs="Calibri"/>
          <w:color w:val="201F1E"/>
          <w:sz w:val="24"/>
          <w:szCs w:val="24"/>
          <w:bdr w:val="none" w:sz="0" w:space="0" w:color="auto" w:frame="1"/>
          <w:lang w:eastAsia="de-DE" w:bidi="he-IL"/>
        </w:rPr>
        <w:t>hemmen,,</w:t>
      </w:r>
      <w:proofErr w:type="gramEnd"/>
      <w:r w:rsidRPr="00DB1962">
        <w:rPr>
          <w:rFonts w:ascii="Calibri" w:eastAsia="Times New Roman" w:hAnsi="Calibri" w:cs="Calibri"/>
          <w:color w:val="201F1E"/>
          <w:sz w:val="24"/>
          <w:szCs w:val="24"/>
          <w:bdr w:val="none" w:sz="0" w:space="0" w:color="auto" w:frame="1"/>
          <w:lang w:eastAsia="de-DE" w:bidi="he-IL"/>
        </w:rPr>
        <w:t xml:space="preserve"> wohltätig, menschenfreundlich….</w:t>
      </w:r>
    </w:p>
    <w:p w14:paraId="35BB9BF2" w14:textId="3716FA05" w:rsidR="00DB1962" w:rsidRPr="00DB1962" w:rsidRDefault="00DB1962" w:rsidP="00DB1962">
      <w:pPr>
        <w:shd w:val="clear" w:color="auto" w:fill="FFFFFF"/>
        <w:spacing w:beforeAutospacing="1" w:after="0" w:line="240" w:lineRule="auto"/>
        <w:textAlignment w:val="baseline"/>
        <w:rPr>
          <w:rFonts w:ascii="Verdana" w:eastAsia="Times New Roman" w:hAnsi="Verdana" w:cs="Times New Roman"/>
          <w:color w:val="201F1E"/>
          <w:sz w:val="24"/>
          <w:szCs w:val="24"/>
          <w:lang w:eastAsia="de-DE" w:bidi="he-IL"/>
        </w:rPr>
      </w:pPr>
      <w:r w:rsidRPr="00DB1962">
        <w:rPr>
          <w:rFonts w:ascii="Calibri" w:eastAsia="Times New Roman" w:hAnsi="Calibri" w:cs="Calibri"/>
          <w:color w:val="201F1E"/>
          <w:sz w:val="24"/>
          <w:szCs w:val="24"/>
          <w:bdr w:val="none" w:sz="0" w:space="0" w:color="auto" w:frame="1"/>
          <w:lang w:eastAsia="de-DE" w:bidi="he-IL"/>
        </w:rPr>
        <w:t>… Die Schrift spricht = ein (Predigt)Text, der sich selbst auslegt, wenn wir diesen Worten Freiraum schenken ... der Krieg bei uns in Europa, so schrecklich er ist ... wir müssen frei bleiben und werden, um den "Krieg" zu beklagen, den wir als Menschen gegen die Kreatur, gegen die Natur führen der sich zeigt in der Hitzewe</w:t>
      </w:r>
      <w:r>
        <w:rPr>
          <w:rFonts w:ascii="Calibri" w:eastAsia="Times New Roman" w:hAnsi="Calibri" w:cs="Calibri"/>
          <w:color w:val="201F1E"/>
          <w:sz w:val="24"/>
          <w:szCs w:val="24"/>
          <w:bdr w:val="none" w:sz="0" w:space="0" w:color="auto" w:frame="1"/>
          <w:lang w:eastAsia="de-DE" w:bidi="he-IL"/>
        </w:rPr>
        <w:t>l</w:t>
      </w:r>
      <w:r w:rsidRPr="00DB1962">
        <w:rPr>
          <w:rFonts w:ascii="Calibri" w:eastAsia="Times New Roman" w:hAnsi="Calibri" w:cs="Calibri"/>
          <w:color w:val="201F1E"/>
          <w:sz w:val="24"/>
          <w:szCs w:val="24"/>
          <w:bdr w:val="none" w:sz="0" w:space="0" w:color="auto" w:frame="1"/>
          <w:lang w:eastAsia="de-DE" w:bidi="he-IL"/>
        </w:rPr>
        <w:t>le jetzt in Indien und Pakistan, und dies kostet unzählige Leben der Schwächsten ...</w:t>
      </w:r>
    </w:p>
    <w:p w14:paraId="795A5D77" w14:textId="77777777" w:rsidR="00DB1962" w:rsidRPr="00DB1962" w:rsidRDefault="00DB1962" w:rsidP="00DB1962">
      <w:pPr>
        <w:spacing w:after="0" w:line="240" w:lineRule="auto"/>
        <w:textAlignment w:val="baseline"/>
        <w:rPr>
          <w:rFonts w:ascii="Times New Roman" w:eastAsia="Times New Roman" w:hAnsi="Times New Roman" w:cs="Times New Roman"/>
          <w:sz w:val="24"/>
          <w:szCs w:val="24"/>
          <w:lang w:eastAsia="de-DE" w:bidi="he-IL"/>
        </w:rPr>
      </w:pPr>
    </w:p>
    <w:p w14:paraId="4C7E0E32" w14:textId="1AC0942C" w:rsidR="00635EF2" w:rsidRPr="00DB1962" w:rsidRDefault="00DB1962">
      <w:pPr>
        <w:rPr>
          <w:rFonts w:cstheme="minorHAnsi"/>
          <w:sz w:val="24"/>
          <w:szCs w:val="24"/>
        </w:rPr>
      </w:pPr>
    </w:p>
    <w:sectPr w:rsidR="00635EF2" w:rsidRPr="00DB1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C7"/>
    <w:rsid w:val="007437BD"/>
    <w:rsid w:val="008D7D27"/>
    <w:rsid w:val="00930D77"/>
    <w:rsid w:val="009A79C7"/>
    <w:rsid w:val="00DB196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EBF8"/>
  <w15:chartTrackingRefBased/>
  <w15:docId w15:val="{5404B32F-6CE0-423F-A8E2-484C45F4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79C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60238">
      <w:bodyDiv w:val="1"/>
      <w:marLeft w:val="0"/>
      <w:marRight w:val="0"/>
      <w:marTop w:val="0"/>
      <w:marBottom w:val="0"/>
      <w:divBdr>
        <w:top w:val="none" w:sz="0" w:space="0" w:color="auto"/>
        <w:left w:val="none" w:sz="0" w:space="0" w:color="auto"/>
        <w:bottom w:val="none" w:sz="0" w:space="0" w:color="auto"/>
        <w:right w:val="none" w:sz="0" w:space="0" w:color="auto"/>
      </w:divBdr>
    </w:div>
    <w:div w:id="1762486082">
      <w:bodyDiv w:val="1"/>
      <w:marLeft w:val="0"/>
      <w:marRight w:val="0"/>
      <w:marTop w:val="0"/>
      <w:marBottom w:val="0"/>
      <w:divBdr>
        <w:top w:val="none" w:sz="0" w:space="0" w:color="auto"/>
        <w:left w:val="none" w:sz="0" w:space="0" w:color="auto"/>
        <w:bottom w:val="none" w:sz="0" w:space="0" w:color="auto"/>
        <w:right w:val="none" w:sz="0" w:space="0" w:color="auto"/>
      </w:divBdr>
      <w:divsChild>
        <w:div w:id="1505365719">
          <w:marLeft w:val="0"/>
          <w:marRight w:val="0"/>
          <w:marTop w:val="0"/>
          <w:marBottom w:val="0"/>
          <w:divBdr>
            <w:top w:val="none" w:sz="0" w:space="0" w:color="auto"/>
            <w:left w:val="none" w:sz="0" w:space="0" w:color="auto"/>
            <w:bottom w:val="none" w:sz="0" w:space="0" w:color="auto"/>
            <w:right w:val="none" w:sz="0" w:space="0" w:color="auto"/>
          </w:divBdr>
        </w:div>
        <w:div w:id="1625235132">
          <w:marLeft w:val="0"/>
          <w:marRight w:val="0"/>
          <w:marTop w:val="0"/>
          <w:marBottom w:val="0"/>
          <w:divBdr>
            <w:top w:val="none" w:sz="0" w:space="0" w:color="auto"/>
            <w:left w:val="none" w:sz="0" w:space="0" w:color="auto"/>
            <w:bottom w:val="none" w:sz="0" w:space="0" w:color="auto"/>
            <w:right w:val="none" w:sz="0" w:space="0" w:color="auto"/>
          </w:divBdr>
        </w:div>
        <w:div w:id="454638121">
          <w:marLeft w:val="0"/>
          <w:marRight w:val="0"/>
          <w:marTop w:val="0"/>
          <w:marBottom w:val="0"/>
          <w:divBdr>
            <w:top w:val="none" w:sz="0" w:space="0" w:color="auto"/>
            <w:left w:val="none" w:sz="0" w:space="0" w:color="auto"/>
            <w:bottom w:val="none" w:sz="0" w:space="0" w:color="auto"/>
            <w:right w:val="none" w:sz="0" w:space="0" w:color="auto"/>
          </w:divBdr>
        </w:div>
        <w:div w:id="142102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7992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Niethammer</dc:creator>
  <cp:keywords/>
  <dc:description/>
  <cp:lastModifiedBy>ute niethammer</cp:lastModifiedBy>
  <cp:revision>2</cp:revision>
  <dcterms:created xsi:type="dcterms:W3CDTF">2022-05-03T06:50:00Z</dcterms:created>
  <dcterms:modified xsi:type="dcterms:W3CDTF">2022-05-03T06:50:00Z</dcterms:modified>
</cp:coreProperties>
</file>